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1068" w14:textId="003C89EC" w:rsidR="00AF71D9" w:rsidRPr="00C86F00" w:rsidRDefault="00B52D90" w:rsidP="009A58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EABD0" wp14:editId="2CB03DB8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400800" cy="41148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DE169" w14:textId="7F08D796" w:rsidR="00DC5798" w:rsidRPr="0027465A" w:rsidRDefault="00DC5798" w:rsidP="00947A4D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5940"/>
                                <w:tab w:val="left" w:pos="738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EVOLUTION DES PRIX</w:t>
                            </w:r>
                            <w:r w:rsidR="00B0590E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B0590E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LA </w:t>
                            </w:r>
                            <w:r w:rsidRPr="00B0590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CONSOMMATION</w:t>
                            </w:r>
                            <w:r w:rsidR="00B03A1B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 NIGER</w:t>
                            </w:r>
                            <w:r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 </w:t>
                            </w:r>
                            <w:r w:rsidR="0038734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OCTO</w:t>
                            </w:r>
                            <w:r w:rsidR="005D0CE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BRE</w:t>
                            </w:r>
                            <w:r w:rsidR="00200BD6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4B4D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881C56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85093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EAB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pt;margin-top:4.15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" filled="f" stroked="f">
                <v:textbox>
                  <w:txbxContent>
                    <w:p w14:paraId="4CDDE169" w14:textId="7F08D796" w:rsidR="00DC5798" w:rsidRPr="0027465A" w:rsidRDefault="00DC5798" w:rsidP="00947A4D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5940"/>
                          <w:tab w:val="left" w:pos="738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EVOLUTION DES PRIX</w:t>
                      </w:r>
                      <w:r w:rsidR="00B0590E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B0590E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LA </w:t>
                      </w:r>
                      <w:r w:rsidRPr="00B0590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CONSOMMATION</w:t>
                      </w:r>
                      <w:r w:rsidR="00B03A1B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AU NIGER</w:t>
                      </w:r>
                      <w:r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EN </w:t>
                      </w:r>
                      <w:r w:rsidR="0038734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OCTO</w:t>
                      </w:r>
                      <w:r w:rsidR="005D0CE8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BRE</w:t>
                      </w:r>
                      <w:r w:rsidR="00200BD6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14B4D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881C56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C85093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6BCC">
        <w:rPr>
          <w:sz w:val="24"/>
          <w:szCs w:val="24"/>
        </w:rPr>
        <w:t xml:space="preserve"> </w:t>
      </w:r>
    </w:p>
    <w:p w14:paraId="1A665640" w14:textId="77777777" w:rsidR="000A0195" w:rsidRPr="00C86F00" w:rsidRDefault="000A0195" w:rsidP="00403508">
      <w:pPr>
        <w:ind w:left="6372" w:firstLine="708"/>
        <w:rPr>
          <w:sz w:val="24"/>
          <w:szCs w:val="24"/>
        </w:rPr>
      </w:pPr>
    </w:p>
    <w:p w14:paraId="6307A160" w14:textId="77777777" w:rsidR="00694F4D" w:rsidRPr="00CF7377" w:rsidRDefault="00694F4D" w:rsidP="00796AD0">
      <w:pPr>
        <w:ind w:firstLine="708"/>
        <w:jc w:val="both"/>
        <w:rPr>
          <w:sz w:val="18"/>
          <w:szCs w:val="18"/>
        </w:rPr>
      </w:pPr>
    </w:p>
    <w:p w14:paraId="36C6CEB2" w14:textId="77777777" w:rsidR="00D74D57" w:rsidRPr="00CF7377" w:rsidRDefault="00D74D57" w:rsidP="00796AD0">
      <w:pPr>
        <w:ind w:firstLine="708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03F44EF2" w14:textId="77777777" w:rsidR="00694F4D" w:rsidRPr="00CF7377" w:rsidRDefault="00694F4D" w:rsidP="00796AD0">
      <w:pPr>
        <w:ind w:firstLine="708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4E8549F1" w14:textId="77777777" w:rsidR="00694F4D" w:rsidRPr="00CF7377" w:rsidRDefault="00694F4D" w:rsidP="000A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211"/>
        <w:jc w:val="both"/>
        <w:rPr>
          <w:sz w:val="18"/>
          <w:szCs w:val="18"/>
        </w:rPr>
        <w:sectPr w:rsidR="00694F4D" w:rsidRPr="00CF7377" w:rsidSect="007717E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84" w:right="707" w:bottom="284" w:left="851" w:header="567" w:footer="567" w:gutter="0"/>
          <w:cols w:num="2" w:space="282"/>
          <w:docGrid w:linePitch="360"/>
        </w:sectPr>
      </w:pPr>
    </w:p>
    <w:p w14:paraId="6A728CF2" w14:textId="016D7BE7" w:rsidR="007434E3" w:rsidRPr="006431F5" w:rsidRDefault="007536D4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Le</w:t>
      </w:r>
      <w:r w:rsidR="006608B1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432A1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niveau général </w:t>
      </w:r>
      <w:r w:rsidR="0002497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des prix à la consommation,</w:t>
      </w:r>
      <w:r w:rsidR="00746F55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02497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mesuré par l’Indice Harmonisé des</w:t>
      </w:r>
      <w:r w:rsidR="00432A1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Prix à la Consommation (IHPC), </w:t>
      </w:r>
      <w:r w:rsidR="0002497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est</w:t>
      </w:r>
      <w:r w:rsidR="001C12F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161F0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en </w:t>
      </w:r>
      <w:r w:rsidR="00DA51E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bai</w:t>
      </w:r>
      <w:r w:rsidR="00FD297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sse</w:t>
      </w:r>
      <w:r w:rsidR="00531F64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de 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1</w:t>
      </w:r>
      <w:r w:rsidR="00FF343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,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</w:t>
      </w:r>
      <w:r w:rsidR="00701E6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%</w:t>
      </w:r>
      <w:r w:rsidR="006C080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D37C5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en</w:t>
      </w:r>
      <w:r w:rsidR="00531F64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octo</w:t>
      </w:r>
      <w:r w:rsidR="00DA51E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bre</w:t>
      </w:r>
      <w:r w:rsidR="00403FC1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8F3D5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20</w:t>
      </w:r>
      <w:r w:rsidR="00161F0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</w:t>
      </w:r>
      <w:r w:rsidR="00CF12F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1</w:t>
      </w:r>
      <w:r w:rsidR="00D23DA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8F3D5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par rapport </w:t>
      </w:r>
      <w:r w:rsidR="00C1636F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à son niveau du</w:t>
      </w:r>
      <w:r w:rsidR="009820D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mois 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 sep</w:t>
      </w:r>
      <w:r w:rsidR="00196745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t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embre</w:t>
      </w:r>
      <w:r w:rsidR="00403FC1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00584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</w:t>
      </w:r>
      <w:r w:rsidR="00A4533F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0</w:t>
      </w:r>
      <w:r w:rsidR="00BB2B6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</w:t>
      </w:r>
      <w:r w:rsidR="0007789A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1</w:t>
      </w:r>
      <w:r w:rsidR="008F3D5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  <w:r w:rsidR="00E84692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</w:p>
    <w:p w14:paraId="47961D6B" w14:textId="77777777" w:rsidR="00EF1922" w:rsidRPr="006431F5" w:rsidRDefault="00EF1922" w:rsidP="006D7120">
      <w:pPr>
        <w:ind w:left="-142" w:right="-71" w:firstLine="708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64F37539" w14:textId="77C485EC" w:rsidR="00024970" w:rsidRPr="006431F5" w:rsidRDefault="00024970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En glissement annuel </w:t>
      </w:r>
      <w:r w:rsidR="007E216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(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octo</w:t>
      </w:r>
      <w:r w:rsidR="002B0FE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bre</w:t>
      </w:r>
      <w:r w:rsidR="008B46B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202</w:t>
      </w:r>
      <w:r w:rsidR="00FE6D8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1</w:t>
      </w:r>
      <w:r w:rsidR="00AA0EC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par rapport </w:t>
      </w: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à</w:t>
      </w:r>
      <w:r w:rsidR="00BB2B6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octo</w:t>
      </w:r>
      <w:r w:rsidR="002B0FE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bre</w:t>
      </w:r>
      <w:r w:rsidR="00DA2C6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EF1922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20</w:t>
      </w:r>
      <w:r w:rsidR="00FE6D8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20</w:t>
      </w: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),</w:t>
      </w:r>
      <w:r w:rsidR="00F6177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le taux d’inflation</w:t>
      </w:r>
      <w:r w:rsidR="0021553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DA014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est </w:t>
      </w:r>
      <w:bookmarkStart w:id="0" w:name="OLE_LINK1"/>
      <w:bookmarkStart w:id="1" w:name="OLE_LINK2"/>
      <w:r w:rsidR="00DC048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ressorti à</w:t>
      </w:r>
      <w:r w:rsidR="00BB2B6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+</w:t>
      </w:r>
      <w:r w:rsidR="00EC6E3A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3</w:t>
      </w:r>
      <w:r w:rsidR="00426CD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,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6</w:t>
      </w:r>
      <w:r w:rsidR="00BB2B6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%</w:t>
      </w:r>
      <w:r w:rsidR="006D4DBD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  <w:bookmarkEnd w:id="0"/>
      <w:bookmarkEnd w:id="1"/>
      <w:r w:rsidR="00CD1B9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</w:p>
    <w:p w14:paraId="6AE5065D" w14:textId="77777777" w:rsidR="00D16AB1" w:rsidRPr="006431F5" w:rsidRDefault="00D16AB1" w:rsidP="006D7120">
      <w:pPr>
        <w:ind w:left="-142" w:right="-71" w:firstLine="708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6F3204E2" w14:textId="65E0286B" w:rsidR="00CE28A8" w:rsidRPr="006431F5" w:rsidRDefault="00556CF8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En </w:t>
      </w:r>
      <w:r w:rsidR="007301E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moyenne </w:t>
      </w:r>
      <w:r w:rsidR="009017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annuelle</w:t>
      </w:r>
      <w:r w:rsidR="003E7AA4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,</w:t>
      </w:r>
      <w:r w:rsidR="008013D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614A33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l</w:t>
      </w:r>
      <w:r w:rsidR="0058077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e </w:t>
      </w:r>
      <w:r w:rsidR="003E7AA4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taux d’inflation</w:t>
      </w:r>
      <w:r w:rsidR="00670AB5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s’est établi</w:t>
      </w:r>
      <w:r w:rsidR="009A2EFF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8F4DE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à </w:t>
      </w:r>
      <w:r w:rsidR="00C21D6D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+</w:t>
      </w:r>
      <w:r w:rsidR="003E2BE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3</w:t>
      </w:r>
      <w:r w:rsidR="001C12F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,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6</w:t>
      </w:r>
      <w:r w:rsidR="00CE28A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%</w:t>
      </w:r>
      <w:r w:rsidR="007E216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en</w:t>
      </w:r>
      <w:r w:rsidR="001233B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octo</w:t>
      </w:r>
      <w:r w:rsidR="00E37F02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bre</w:t>
      </w:r>
      <w:r w:rsidR="00AA753A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2E6B74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20</w:t>
      </w:r>
      <w:r w:rsidR="00B42CB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</w:t>
      </w:r>
      <w:r w:rsidR="001B50E1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1</w:t>
      </w:r>
      <w:r w:rsidR="00E520D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  <w:r w:rsidR="006726B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013B11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Il </w:t>
      </w:r>
      <w:r w:rsidR="0091576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est au</w:t>
      </w:r>
      <w:r w:rsidR="005E6C3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-</w:t>
      </w:r>
      <w:r w:rsidR="008C6B4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des</w:t>
      </w:r>
      <w:r w:rsidR="0091576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s</w:t>
      </w:r>
      <w:r w:rsidR="008C6B4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us de</w:t>
      </w:r>
      <w:r w:rsidR="00F56AE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CE28A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la norme </w:t>
      </w:r>
      <w:r w:rsidR="00B95BF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maxim</w:t>
      </w:r>
      <w:r w:rsidR="00596F15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ale</w:t>
      </w:r>
      <w:r w:rsidR="003859B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CE28A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communautaire </w:t>
      </w:r>
      <w:r w:rsidR="00B95BF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de</w:t>
      </w:r>
      <w:r w:rsidR="00960DD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CE28A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3% </w:t>
      </w:r>
      <w:r w:rsidR="008C6B4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fixée</w:t>
      </w:r>
      <w:r w:rsidR="00B95BF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CE28A8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par la Commission de l’UEMOA dans le cadre du suivi des critères de </w:t>
      </w:r>
      <w:r w:rsidR="00596F15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convergence</w:t>
      </w:r>
      <w:r w:rsidR="00B55795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  <w:r w:rsidR="008B255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FC2AE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Ce taux d’inflation était de</w:t>
      </w:r>
      <w:r w:rsidR="00426CD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</w:t>
      </w:r>
      <w:r w:rsidR="00426CDE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,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0</w:t>
      </w:r>
      <w:r w:rsidR="00FC2AE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% en </w:t>
      </w:r>
      <w:r w:rsidR="0038734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octo</w:t>
      </w:r>
      <w:r w:rsidR="00E37F02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bre</w:t>
      </w:r>
      <w:r w:rsidR="00FC2AE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20</w:t>
      </w:r>
      <w:r w:rsidR="008B255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20</w:t>
      </w:r>
      <w:r w:rsidR="00FC2AE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6CF24FE7" w14:textId="77777777" w:rsidR="007D5E9D" w:rsidRPr="006431F5" w:rsidRDefault="007536D4" w:rsidP="006D7120">
      <w:pPr>
        <w:ind w:left="-142" w:right="-71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</w:p>
    <w:p w14:paraId="26F05039" w14:textId="6AF0940D" w:rsidR="00C039A6" w:rsidRPr="006431F5" w:rsidRDefault="00FF6A59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L</w:t>
      </w:r>
      <w:r w:rsidR="004D26D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e niveau des</w:t>
      </w:r>
      <w:r w:rsidR="00C039A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prix des céréales non transform</w:t>
      </w:r>
      <w:r w:rsidR="0030578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é</w:t>
      </w:r>
      <w:r w:rsidR="004D26DB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es est ressorti</w:t>
      </w:r>
      <w:r w:rsidR="0000584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2C0FA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en </w:t>
      </w:r>
      <w:r w:rsidR="00F2568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hau</w:t>
      </w:r>
      <w:r w:rsidR="00AD780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sse</w:t>
      </w:r>
      <w:r w:rsidR="00924DDA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de</w:t>
      </w:r>
      <w:r w:rsidR="001D2FD1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E8269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10,0</w:t>
      </w:r>
      <w:r w:rsidR="005043D5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% </w:t>
      </w:r>
      <w:r w:rsidR="007E2167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en</w:t>
      </w:r>
      <w:r w:rsidR="00D751B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E82690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octo</w:t>
      </w:r>
      <w:r w:rsidR="006C1126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bre</w:t>
      </w:r>
      <w:r w:rsidR="0082359A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202</w:t>
      </w:r>
      <w:r w:rsidR="00B63891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1</w:t>
      </w:r>
      <w:r w:rsidR="00E76619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par rapport à la même période de l’année dernière</w:t>
      </w:r>
      <w:r w:rsidR="00865A6C" w:rsidRPr="006431F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6C42658F" w14:textId="77777777" w:rsidR="00EE358C" w:rsidRPr="006431F5" w:rsidRDefault="00EE358C" w:rsidP="006D7120">
      <w:pPr>
        <w:ind w:left="-142" w:right="-71" w:firstLine="708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474AB6F4" w14:textId="4CF463D4" w:rsidR="005840B0" w:rsidRPr="006431F5" w:rsidRDefault="00A1686E" w:rsidP="005840B0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>L</w:t>
      </w:r>
      <w:r w:rsidR="00452A1C" w:rsidRPr="006431F5">
        <w:rPr>
          <w:rFonts w:asciiTheme="minorHAnsi" w:hAnsiTheme="minorHAnsi" w:cstheme="minorHAnsi"/>
          <w:sz w:val="21"/>
          <w:szCs w:val="21"/>
        </w:rPr>
        <w:t>a</w:t>
      </w:r>
      <w:r w:rsidR="00413F91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6F0E6B" w:rsidRPr="006431F5">
        <w:rPr>
          <w:rFonts w:asciiTheme="minorHAnsi" w:hAnsiTheme="minorHAnsi" w:cstheme="minorHAnsi"/>
          <w:sz w:val="21"/>
          <w:szCs w:val="21"/>
        </w:rPr>
        <w:t>bai</w:t>
      </w:r>
      <w:r w:rsidR="00707C13" w:rsidRPr="006431F5">
        <w:rPr>
          <w:rFonts w:asciiTheme="minorHAnsi" w:hAnsiTheme="minorHAnsi" w:cstheme="minorHAnsi"/>
          <w:sz w:val="21"/>
          <w:szCs w:val="21"/>
        </w:rPr>
        <w:t>sse</w:t>
      </w:r>
      <w:r w:rsidR="006C0803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C62551" w:rsidRPr="006431F5">
        <w:rPr>
          <w:rFonts w:asciiTheme="minorHAnsi" w:hAnsiTheme="minorHAnsi" w:cstheme="minorHAnsi"/>
          <w:sz w:val="21"/>
          <w:szCs w:val="21"/>
        </w:rPr>
        <w:t>d</w:t>
      </w:r>
      <w:r w:rsidR="00586268" w:rsidRPr="006431F5">
        <w:rPr>
          <w:rFonts w:asciiTheme="minorHAnsi" w:hAnsiTheme="minorHAnsi" w:cstheme="minorHAnsi"/>
          <w:sz w:val="21"/>
          <w:szCs w:val="21"/>
        </w:rPr>
        <w:t xml:space="preserve">u </w:t>
      </w:r>
      <w:r w:rsidR="00AA5C23" w:rsidRPr="006431F5">
        <w:rPr>
          <w:rFonts w:asciiTheme="minorHAnsi" w:hAnsiTheme="minorHAnsi" w:cstheme="minorHAnsi"/>
          <w:sz w:val="21"/>
          <w:szCs w:val="21"/>
        </w:rPr>
        <w:t xml:space="preserve">niveau </w:t>
      </w:r>
      <w:r w:rsidR="00FC4B4F" w:rsidRPr="006431F5">
        <w:rPr>
          <w:rFonts w:asciiTheme="minorHAnsi" w:hAnsiTheme="minorHAnsi" w:cstheme="minorHAnsi"/>
          <w:sz w:val="21"/>
          <w:szCs w:val="21"/>
        </w:rPr>
        <w:t xml:space="preserve">général des prix en </w:t>
      </w:r>
      <w:r w:rsidR="004F5FA4" w:rsidRPr="006431F5">
        <w:rPr>
          <w:rFonts w:asciiTheme="minorHAnsi" w:hAnsiTheme="minorHAnsi" w:cstheme="minorHAnsi"/>
          <w:sz w:val="21"/>
          <w:szCs w:val="21"/>
        </w:rPr>
        <w:t>octo</w:t>
      </w:r>
      <w:r w:rsidR="006F0E6B" w:rsidRPr="006431F5">
        <w:rPr>
          <w:rFonts w:asciiTheme="minorHAnsi" w:hAnsiTheme="minorHAnsi" w:cstheme="minorHAnsi"/>
          <w:sz w:val="21"/>
          <w:szCs w:val="21"/>
        </w:rPr>
        <w:t>bre</w:t>
      </w:r>
      <w:r w:rsidR="004F0401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C62551" w:rsidRPr="006431F5">
        <w:rPr>
          <w:rFonts w:asciiTheme="minorHAnsi" w:hAnsiTheme="minorHAnsi" w:cstheme="minorHAnsi"/>
          <w:sz w:val="21"/>
          <w:szCs w:val="21"/>
        </w:rPr>
        <w:t>20</w:t>
      </w:r>
      <w:r w:rsidR="00272D58" w:rsidRPr="006431F5">
        <w:rPr>
          <w:rFonts w:asciiTheme="minorHAnsi" w:hAnsiTheme="minorHAnsi" w:cstheme="minorHAnsi"/>
          <w:sz w:val="21"/>
          <w:szCs w:val="21"/>
        </w:rPr>
        <w:t>2</w:t>
      </w:r>
      <w:r w:rsidR="00623874" w:rsidRPr="006431F5">
        <w:rPr>
          <w:rFonts w:asciiTheme="minorHAnsi" w:hAnsiTheme="minorHAnsi" w:cstheme="minorHAnsi"/>
          <w:sz w:val="21"/>
          <w:szCs w:val="21"/>
        </w:rPr>
        <w:t>1</w:t>
      </w:r>
      <w:r w:rsidR="00061073" w:rsidRPr="006431F5">
        <w:rPr>
          <w:rFonts w:asciiTheme="minorHAnsi" w:hAnsiTheme="minorHAnsi" w:cstheme="minorHAnsi"/>
          <w:sz w:val="21"/>
          <w:szCs w:val="21"/>
        </w:rPr>
        <w:t>,</w:t>
      </w:r>
      <w:r w:rsidR="00947356" w:rsidRPr="006431F5">
        <w:rPr>
          <w:rFonts w:asciiTheme="minorHAnsi" w:hAnsiTheme="minorHAnsi" w:cstheme="minorHAnsi"/>
          <w:sz w:val="21"/>
          <w:szCs w:val="21"/>
        </w:rPr>
        <w:t xml:space="preserve"> par rapport</w:t>
      </w:r>
      <w:r w:rsidR="00017E94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707C13" w:rsidRPr="006431F5">
        <w:rPr>
          <w:rFonts w:asciiTheme="minorHAnsi" w:hAnsiTheme="minorHAnsi" w:cstheme="minorHAnsi"/>
          <w:sz w:val="21"/>
          <w:szCs w:val="21"/>
        </w:rPr>
        <w:t xml:space="preserve">au mois </w:t>
      </w:r>
      <w:r w:rsidR="004F5FA4" w:rsidRPr="006431F5">
        <w:rPr>
          <w:rFonts w:asciiTheme="minorHAnsi" w:hAnsiTheme="minorHAnsi" w:cstheme="minorHAnsi"/>
          <w:sz w:val="21"/>
          <w:szCs w:val="21"/>
        </w:rPr>
        <w:t>de septembre</w:t>
      </w:r>
      <w:r w:rsidR="00C62551" w:rsidRPr="006431F5">
        <w:rPr>
          <w:rFonts w:asciiTheme="minorHAnsi" w:hAnsiTheme="minorHAnsi" w:cstheme="minorHAnsi"/>
          <w:sz w:val="21"/>
          <w:szCs w:val="21"/>
        </w:rPr>
        <w:t xml:space="preserve"> 20</w:t>
      </w:r>
      <w:r w:rsidR="00161958" w:rsidRPr="006431F5">
        <w:rPr>
          <w:rFonts w:asciiTheme="minorHAnsi" w:hAnsiTheme="minorHAnsi" w:cstheme="minorHAnsi"/>
          <w:sz w:val="21"/>
          <w:szCs w:val="21"/>
        </w:rPr>
        <w:t>2</w:t>
      </w:r>
      <w:r w:rsidR="00890F75" w:rsidRPr="006431F5">
        <w:rPr>
          <w:rFonts w:asciiTheme="minorHAnsi" w:hAnsiTheme="minorHAnsi" w:cstheme="minorHAnsi"/>
          <w:sz w:val="21"/>
          <w:szCs w:val="21"/>
        </w:rPr>
        <w:t>1</w:t>
      </w:r>
      <w:r w:rsidR="00061073" w:rsidRPr="006431F5">
        <w:rPr>
          <w:rFonts w:asciiTheme="minorHAnsi" w:hAnsiTheme="minorHAnsi" w:cstheme="minorHAnsi"/>
          <w:sz w:val="21"/>
          <w:szCs w:val="21"/>
        </w:rPr>
        <w:t>,</w:t>
      </w:r>
      <w:r w:rsidR="00C62551" w:rsidRPr="006431F5">
        <w:rPr>
          <w:rFonts w:asciiTheme="minorHAnsi" w:hAnsiTheme="minorHAnsi" w:cstheme="minorHAnsi"/>
          <w:sz w:val="21"/>
          <w:szCs w:val="21"/>
        </w:rPr>
        <w:t xml:space="preserve"> est </w:t>
      </w:r>
      <w:r w:rsidR="0020748A" w:rsidRPr="006431F5">
        <w:rPr>
          <w:rFonts w:asciiTheme="minorHAnsi" w:hAnsiTheme="minorHAnsi" w:cstheme="minorHAnsi"/>
          <w:sz w:val="21"/>
          <w:szCs w:val="21"/>
        </w:rPr>
        <w:t>l</w:t>
      </w:r>
      <w:r w:rsidR="001D33D6" w:rsidRPr="006431F5">
        <w:rPr>
          <w:rFonts w:asciiTheme="minorHAnsi" w:hAnsiTheme="minorHAnsi" w:cstheme="minorHAnsi"/>
          <w:sz w:val="21"/>
          <w:szCs w:val="21"/>
        </w:rPr>
        <w:t xml:space="preserve">e </w:t>
      </w:r>
      <w:r w:rsidR="000D5A00" w:rsidRPr="006431F5">
        <w:rPr>
          <w:rFonts w:asciiTheme="minorHAnsi" w:hAnsiTheme="minorHAnsi" w:cstheme="minorHAnsi"/>
          <w:sz w:val="21"/>
          <w:szCs w:val="21"/>
        </w:rPr>
        <w:t xml:space="preserve">résultat </w:t>
      </w:r>
      <w:r w:rsidR="00D31BF8" w:rsidRPr="006431F5">
        <w:rPr>
          <w:rFonts w:asciiTheme="minorHAnsi" w:hAnsiTheme="minorHAnsi" w:cstheme="minorHAnsi"/>
          <w:sz w:val="21"/>
          <w:szCs w:val="21"/>
        </w:rPr>
        <w:t>d’un</w:t>
      </w:r>
      <w:r w:rsidR="001C6D55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6F0E6B" w:rsidRPr="006431F5">
        <w:rPr>
          <w:rFonts w:asciiTheme="minorHAnsi" w:hAnsiTheme="minorHAnsi" w:cstheme="minorHAnsi"/>
          <w:sz w:val="21"/>
          <w:szCs w:val="21"/>
        </w:rPr>
        <w:t>recul</w:t>
      </w:r>
      <w:r w:rsidR="00557978" w:rsidRPr="006431F5">
        <w:rPr>
          <w:rFonts w:asciiTheme="minorHAnsi" w:hAnsiTheme="minorHAnsi" w:cstheme="minorHAnsi"/>
          <w:sz w:val="21"/>
          <w:szCs w:val="21"/>
        </w:rPr>
        <w:t xml:space="preserve"> des prix </w:t>
      </w:r>
      <w:r w:rsidR="00EE609B" w:rsidRPr="006431F5">
        <w:rPr>
          <w:rFonts w:asciiTheme="minorHAnsi" w:hAnsiTheme="minorHAnsi" w:cstheme="minorHAnsi"/>
          <w:sz w:val="21"/>
          <w:szCs w:val="21"/>
        </w:rPr>
        <w:t>des</w:t>
      </w:r>
      <w:r w:rsidR="005C2CA7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E27BF6" w:rsidRPr="006431F5">
        <w:rPr>
          <w:rFonts w:asciiTheme="minorHAnsi" w:hAnsiTheme="minorHAnsi" w:cstheme="minorHAnsi"/>
          <w:sz w:val="21"/>
          <w:szCs w:val="21"/>
        </w:rPr>
        <w:t>produits composant les fonctions</w:t>
      </w:r>
      <w:r w:rsidR="00627F48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C93887" w:rsidRPr="006431F5">
        <w:rPr>
          <w:rFonts w:asciiTheme="minorHAnsi" w:hAnsiTheme="minorHAnsi" w:cstheme="minorHAnsi"/>
          <w:sz w:val="21"/>
          <w:szCs w:val="21"/>
        </w:rPr>
        <w:t>« </w:t>
      </w:r>
      <w:r w:rsidR="000D7C24" w:rsidRPr="006431F5">
        <w:rPr>
          <w:rFonts w:asciiTheme="minorHAnsi" w:hAnsiTheme="minorHAnsi" w:cstheme="minorHAnsi"/>
          <w:sz w:val="21"/>
          <w:szCs w:val="21"/>
        </w:rPr>
        <w:t>Produits alimentaires et boissons non alcoolisées » </w:t>
      </w:r>
      <w:r w:rsidR="000D7C24" w:rsidRPr="006431F5">
        <w:rPr>
          <w:rFonts w:asciiTheme="minorHAnsi" w:hAnsiTheme="minorHAnsi" w:cstheme="minorHAnsi"/>
          <w:b/>
          <w:sz w:val="21"/>
          <w:szCs w:val="21"/>
        </w:rPr>
        <w:t>(</w:t>
      </w:r>
      <w:r w:rsidR="003303D0" w:rsidRPr="006431F5">
        <w:rPr>
          <w:rFonts w:asciiTheme="minorHAnsi" w:hAnsiTheme="minorHAnsi" w:cstheme="minorHAnsi"/>
          <w:b/>
          <w:sz w:val="21"/>
          <w:szCs w:val="21"/>
        </w:rPr>
        <w:t>-</w:t>
      </w:r>
      <w:r w:rsidR="004F5FA4" w:rsidRPr="006431F5">
        <w:rPr>
          <w:rFonts w:asciiTheme="minorHAnsi" w:hAnsiTheme="minorHAnsi" w:cstheme="minorHAnsi"/>
          <w:b/>
          <w:sz w:val="21"/>
          <w:szCs w:val="21"/>
        </w:rPr>
        <w:t>2</w:t>
      </w:r>
      <w:r w:rsidR="000D7C24" w:rsidRPr="006431F5">
        <w:rPr>
          <w:rFonts w:asciiTheme="minorHAnsi" w:hAnsiTheme="minorHAnsi" w:cstheme="minorHAnsi"/>
          <w:b/>
          <w:sz w:val="21"/>
          <w:szCs w:val="21"/>
        </w:rPr>
        <w:t>,</w:t>
      </w:r>
      <w:r w:rsidR="004F5FA4" w:rsidRPr="006431F5">
        <w:rPr>
          <w:rFonts w:asciiTheme="minorHAnsi" w:hAnsiTheme="minorHAnsi" w:cstheme="minorHAnsi"/>
          <w:b/>
          <w:sz w:val="21"/>
          <w:szCs w:val="21"/>
        </w:rPr>
        <w:t>1</w:t>
      </w:r>
      <w:r w:rsidR="000D7C24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5A1EE7" w:rsidRPr="006431F5">
        <w:rPr>
          <w:rFonts w:asciiTheme="minorHAnsi" w:hAnsiTheme="minorHAnsi" w:cstheme="minorHAnsi"/>
          <w:sz w:val="21"/>
          <w:szCs w:val="21"/>
        </w:rPr>
        <w:t>,</w:t>
      </w:r>
      <w:r w:rsidR="00FE714D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5840B0" w:rsidRPr="006431F5">
        <w:rPr>
          <w:rFonts w:asciiTheme="minorHAnsi" w:hAnsiTheme="minorHAnsi" w:cstheme="minorHAnsi"/>
          <w:sz w:val="21"/>
          <w:szCs w:val="21"/>
        </w:rPr>
        <w:t>« </w:t>
      </w:r>
      <w:r w:rsidR="004F5FA4" w:rsidRPr="006431F5">
        <w:rPr>
          <w:rFonts w:asciiTheme="minorHAnsi" w:hAnsiTheme="minorHAnsi" w:cstheme="minorHAnsi"/>
          <w:sz w:val="21"/>
          <w:szCs w:val="21"/>
        </w:rPr>
        <w:t>Articles d’habillement et chaussures</w:t>
      </w:r>
      <w:r w:rsidR="005840B0" w:rsidRPr="006431F5">
        <w:rPr>
          <w:rFonts w:asciiTheme="minorHAnsi" w:hAnsiTheme="minorHAnsi" w:cstheme="minorHAnsi"/>
          <w:sz w:val="21"/>
          <w:szCs w:val="21"/>
        </w:rPr>
        <w:t xml:space="preserve"> » </w:t>
      </w:r>
      <w:r w:rsidR="003303D0" w:rsidRPr="006431F5">
        <w:rPr>
          <w:rFonts w:asciiTheme="minorHAnsi" w:hAnsiTheme="minorHAnsi" w:cstheme="minorHAnsi"/>
          <w:b/>
          <w:sz w:val="21"/>
          <w:szCs w:val="21"/>
        </w:rPr>
        <w:t>(-</w:t>
      </w:r>
      <w:r w:rsidR="00244427" w:rsidRPr="006431F5">
        <w:rPr>
          <w:rFonts w:asciiTheme="minorHAnsi" w:hAnsiTheme="minorHAnsi" w:cstheme="minorHAnsi"/>
          <w:b/>
          <w:sz w:val="21"/>
          <w:szCs w:val="21"/>
        </w:rPr>
        <w:t>0</w:t>
      </w:r>
      <w:r w:rsidR="005840B0" w:rsidRPr="006431F5">
        <w:rPr>
          <w:rFonts w:asciiTheme="minorHAnsi" w:hAnsiTheme="minorHAnsi" w:cstheme="minorHAnsi"/>
          <w:b/>
          <w:sz w:val="21"/>
          <w:szCs w:val="21"/>
        </w:rPr>
        <w:t>,</w:t>
      </w:r>
      <w:r w:rsidR="00FE714D" w:rsidRPr="006431F5">
        <w:rPr>
          <w:rFonts w:asciiTheme="minorHAnsi" w:hAnsiTheme="minorHAnsi" w:cstheme="minorHAnsi"/>
          <w:b/>
          <w:sz w:val="21"/>
          <w:szCs w:val="21"/>
        </w:rPr>
        <w:t>3</w:t>
      </w:r>
      <w:r w:rsidR="005840B0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4F5FA4" w:rsidRPr="006431F5">
        <w:rPr>
          <w:rFonts w:asciiTheme="minorHAnsi" w:hAnsiTheme="minorHAnsi" w:cstheme="minorHAnsi"/>
          <w:bCs/>
          <w:sz w:val="21"/>
          <w:szCs w:val="21"/>
        </w:rPr>
        <w:t>,</w:t>
      </w:r>
      <w:r w:rsidR="004F5FA4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F5FA4" w:rsidRPr="006431F5">
        <w:rPr>
          <w:rFonts w:asciiTheme="minorHAnsi" w:hAnsiTheme="minorHAnsi" w:cstheme="minorHAnsi"/>
          <w:bCs/>
          <w:sz w:val="21"/>
          <w:szCs w:val="21"/>
        </w:rPr>
        <w:t>« Logement, eau, électricité, gaz et autres combustibles »</w:t>
      </w:r>
      <w:r w:rsidR="003303D0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F5FA4" w:rsidRPr="006431F5">
        <w:rPr>
          <w:rFonts w:asciiTheme="minorHAnsi" w:hAnsiTheme="minorHAnsi" w:cstheme="minorHAnsi"/>
          <w:b/>
          <w:sz w:val="21"/>
          <w:szCs w:val="21"/>
        </w:rPr>
        <w:t>(-0,3%)</w:t>
      </w:r>
      <w:r w:rsidR="004F5FA4" w:rsidRPr="006431F5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FE714D" w:rsidRPr="006431F5">
        <w:rPr>
          <w:rFonts w:asciiTheme="minorHAnsi" w:hAnsiTheme="minorHAnsi" w:cstheme="minorHAnsi"/>
          <w:sz w:val="21"/>
          <w:szCs w:val="21"/>
        </w:rPr>
        <w:t xml:space="preserve">« Santé » </w:t>
      </w:r>
      <w:r w:rsidR="006431F5">
        <w:rPr>
          <w:rFonts w:asciiTheme="minorHAnsi" w:hAnsiTheme="minorHAnsi" w:cstheme="minorHAnsi"/>
          <w:sz w:val="21"/>
          <w:szCs w:val="21"/>
        </w:rPr>
        <w:t xml:space="preserve">   </w:t>
      </w:r>
      <w:proofErr w:type="gramStart"/>
      <w:r w:rsidR="006431F5">
        <w:rPr>
          <w:rFonts w:asciiTheme="minorHAnsi" w:hAnsiTheme="minorHAnsi" w:cstheme="minorHAnsi"/>
          <w:sz w:val="21"/>
          <w:szCs w:val="21"/>
        </w:rPr>
        <w:t xml:space="preserve">   </w:t>
      </w:r>
      <w:r w:rsidR="003303D0" w:rsidRPr="006431F5">
        <w:rPr>
          <w:rFonts w:asciiTheme="minorHAnsi" w:hAnsiTheme="minorHAnsi" w:cstheme="minorHAnsi"/>
          <w:b/>
          <w:sz w:val="21"/>
          <w:szCs w:val="21"/>
        </w:rPr>
        <w:t>(</w:t>
      </w:r>
      <w:proofErr w:type="gramEnd"/>
      <w:r w:rsidR="003303D0" w:rsidRPr="006431F5">
        <w:rPr>
          <w:rFonts w:asciiTheme="minorHAnsi" w:hAnsiTheme="minorHAnsi" w:cstheme="minorHAnsi"/>
          <w:b/>
          <w:sz w:val="21"/>
          <w:szCs w:val="21"/>
        </w:rPr>
        <w:t>-</w:t>
      </w:r>
      <w:r w:rsidR="00294320" w:rsidRPr="006431F5">
        <w:rPr>
          <w:rFonts w:asciiTheme="minorHAnsi" w:hAnsiTheme="minorHAnsi" w:cstheme="minorHAnsi"/>
          <w:b/>
          <w:sz w:val="21"/>
          <w:szCs w:val="21"/>
        </w:rPr>
        <w:t>0,</w:t>
      </w:r>
      <w:r w:rsidR="004F5FA4" w:rsidRPr="006431F5">
        <w:rPr>
          <w:rFonts w:asciiTheme="minorHAnsi" w:hAnsiTheme="minorHAnsi" w:cstheme="minorHAnsi"/>
          <w:b/>
          <w:sz w:val="21"/>
          <w:szCs w:val="21"/>
        </w:rPr>
        <w:t>3</w:t>
      </w:r>
      <w:r w:rsidR="00FE714D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4F5FA4" w:rsidRPr="006431F5">
        <w:rPr>
          <w:rFonts w:asciiTheme="minorHAnsi" w:hAnsiTheme="minorHAnsi" w:cstheme="minorHAnsi"/>
          <w:bCs/>
          <w:sz w:val="21"/>
          <w:szCs w:val="21"/>
        </w:rPr>
        <w:t xml:space="preserve"> et</w:t>
      </w:r>
      <w:r w:rsidR="004F5FA4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F5FA4" w:rsidRPr="006431F5">
        <w:rPr>
          <w:rFonts w:asciiTheme="minorHAnsi" w:hAnsiTheme="minorHAnsi" w:cstheme="minorHAnsi"/>
          <w:bCs/>
          <w:sz w:val="21"/>
          <w:szCs w:val="21"/>
        </w:rPr>
        <w:t>« Biens et services divers »</w:t>
      </w:r>
      <w:r w:rsidR="004F5FA4" w:rsidRPr="006431F5">
        <w:rPr>
          <w:rFonts w:asciiTheme="minorHAnsi" w:hAnsiTheme="minorHAnsi" w:cstheme="minorHAnsi"/>
          <w:b/>
          <w:sz w:val="21"/>
          <w:szCs w:val="21"/>
        </w:rPr>
        <w:t xml:space="preserve"> (-0,1)</w:t>
      </w:r>
      <w:r w:rsidR="003303D0" w:rsidRPr="006431F5">
        <w:rPr>
          <w:rFonts w:asciiTheme="minorHAnsi" w:hAnsiTheme="minorHAnsi" w:cstheme="minorHAnsi"/>
          <w:sz w:val="21"/>
          <w:szCs w:val="21"/>
        </w:rPr>
        <w:t>.</w:t>
      </w:r>
    </w:p>
    <w:p w14:paraId="6F7EB0CF" w14:textId="77777777" w:rsidR="00CE3500" w:rsidRPr="006431F5" w:rsidRDefault="00CE3500" w:rsidP="00893C8E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</w:p>
    <w:p w14:paraId="1AA3840E" w14:textId="31A85005" w:rsidR="00BC7061" w:rsidRPr="006431F5" w:rsidRDefault="00301C4B" w:rsidP="00466F44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 xml:space="preserve">Toutefois, cette </w:t>
      </w:r>
      <w:r w:rsidR="00343912" w:rsidRPr="006431F5">
        <w:rPr>
          <w:rFonts w:asciiTheme="minorHAnsi" w:hAnsiTheme="minorHAnsi" w:cstheme="minorHAnsi"/>
          <w:sz w:val="21"/>
          <w:szCs w:val="21"/>
        </w:rPr>
        <w:t>bai</w:t>
      </w:r>
      <w:r w:rsidRPr="006431F5">
        <w:rPr>
          <w:rFonts w:asciiTheme="minorHAnsi" w:hAnsiTheme="minorHAnsi" w:cstheme="minorHAnsi"/>
          <w:sz w:val="21"/>
          <w:szCs w:val="21"/>
        </w:rPr>
        <w:t xml:space="preserve">sse du niveau général des prix a été atténuée par </w:t>
      </w:r>
      <w:r w:rsidR="00343912" w:rsidRPr="006431F5">
        <w:rPr>
          <w:rFonts w:asciiTheme="minorHAnsi" w:hAnsiTheme="minorHAnsi" w:cstheme="minorHAnsi"/>
          <w:sz w:val="21"/>
          <w:szCs w:val="21"/>
        </w:rPr>
        <w:t>la hau</w:t>
      </w:r>
      <w:r w:rsidR="004378A2" w:rsidRPr="006431F5">
        <w:rPr>
          <w:rFonts w:asciiTheme="minorHAnsi" w:hAnsiTheme="minorHAnsi" w:cstheme="minorHAnsi"/>
          <w:sz w:val="21"/>
          <w:szCs w:val="21"/>
        </w:rPr>
        <w:t>sse</w:t>
      </w:r>
      <w:r w:rsidR="00387988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Pr="006431F5">
        <w:rPr>
          <w:rFonts w:asciiTheme="minorHAnsi" w:hAnsiTheme="minorHAnsi" w:cstheme="minorHAnsi"/>
          <w:sz w:val="21"/>
          <w:szCs w:val="21"/>
        </w:rPr>
        <w:t>des prix des produits composant l</w:t>
      </w:r>
      <w:r w:rsidR="009D039C" w:rsidRPr="006431F5">
        <w:rPr>
          <w:rFonts w:asciiTheme="minorHAnsi" w:hAnsiTheme="minorHAnsi" w:cstheme="minorHAnsi"/>
          <w:sz w:val="21"/>
          <w:szCs w:val="21"/>
        </w:rPr>
        <w:t>es</w:t>
      </w:r>
      <w:r w:rsidR="00EF3789" w:rsidRPr="006431F5">
        <w:rPr>
          <w:rFonts w:asciiTheme="minorHAnsi" w:hAnsiTheme="minorHAnsi" w:cstheme="minorHAnsi"/>
          <w:sz w:val="21"/>
          <w:szCs w:val="21"/>
        </w:rPr>
        <w:t xml:space="preserve"> fonction</w:t>
      </w:r>
      <w:r w:rsidR="009D039C" w:rsidRPr="006431F5">
        <w:rPr>
          <w:rFonts w:asciiTheme="minorHAnsi" w:hAnsiTheme="minorHAnsi" w:cstheme="minorHAnsi"/>
          <w:sz w:val="21"/>
          <w:szCs w:val="21"/>
        </w:rPr>
        <w:t>s</w:t>
      </w:r>
      <w:r w:rsidR="00EF3789" w:rsidRPr="006431F5">
        <w:rPr>
          <w:rFonts w:asciiTheme="minorHAnsi" w:hAnsiTheme="minorHAnsi" w:cstheme="minorHAnsi"/>
          <w:sz w:val="21"/>
          <w:szCs w:val="21"/>
        </w:rPr>
        <w:t> :</w:t>
      </w:r>
      <w:r w:rsidR="009D039C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5840B0" w:rsidRPr="006431F5">
        <w:rPr>
          <w:rFonts w:asciiTheme="minorHAnsi" w:hAnsiTheme="minorHAnsi" w:cstheme="minorHAnsi"/>
          <w:sz w:val="21"/>
          <w:szCs w:val="21"/>
        </w:rPr>
        <w:t>« Boissons alcoo</w:t>
      </w:r>
      <w:r w:rsidR="00736BF9" w:rsidRPr="006431F5">
        <w:rPr>
          <w:rFonts w:asciiTheme="minorHAnsi" w:hAnsiTheme="minorHAnsi" w:cstheme="minorHAnsi"/>
          <w:sz w:val="21"/>
          <w:szCs w:val="21"/>
        </w:rPr>
        <w:t>lisées, tabacs et stupéfiants »</w:t>
      </w:r>
      <w:r w:rsidR="00343912" w:rsidRPr="006431F5">
        <w:rPr>
          <w:rFonts w:asciiTheme="minorHAnsi" w:hAnsiTheme="minorHAnsi" w:cstheme="minorHAnsi"/>
          <w:sz w:val="21"/>
          <w:szCs w:val="21"/>
        </w:rPr>
        <w:t xml:space="preserve"> (</w:t>
      </w:r>
      <w:r w:rsidR="00343912" w:rsidRPr="006431F5">
        <w:rPr>
          <w:rFonts w:asciiTheme="minorHAnsi" w:hAnsiTheme="minorHAnsi" w:cstheme="minorHAnsi"/>
          <w:b/>
          <w:sz w:val="21"/>
          <w:szCs w:val="21"/>
        </w:rPr>
        <w:t>+</w:t>
      </w:r>
      <w:r w:rsidR="00BB230E" w:rsidRPr="006431F5">
        <w:rPr>
          <w:rFonts w:asciiTheme="minorHAnsi" w:hAnsiTheme="minorHAnsi" w:cstheme="minorHAnsi"/>
          <w:b/>
          <w:sz w:val="21"/>
          <w:szCs w:val="21"/>
        </w:rPr>
        <w:t>1</w:t>
      </w:r>
      <w:r w:rsidR="005840B0" w:rsidRPr="006431F5">
        <w:rPr>
          <w:rFonts w:asciiTheme="minorHAnsi" w:hAnsiTheme="minorHAnsi" w:cstheme="minorHAnsi"/>
          <w:b/>
          <w:sz w:val="21"/>
          <w:szCs w:val="21"/>
        </w:rPr>
        <w:t>,</w:t>
      </w:r>
      <w:r w:rsidR="00BB230E" w:rsidRPr="006431F5">
        <w:rPr>
          <w:rFonts w:asciiTheme="minorHAnsi" w:hAnsiTheme="minorHAnsi" w:cstheme="minorHAnsi"/>
          <w:b/>
          <w:sz w:val="21"/>
          <w:szCs w:val="21"/>
        </w:rPr>
        <w:t>1</w:t>
      </w:r>
      <w:r w:rsidR="005840B0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294320" w:rsidRPr="006431F5">
        <w:rPr>
          <w:rFonts w:asciiTheme="minorHAnsi" w:hAnsiTheme="minorHAnsi" w:cstheme="minorHAnsi"/>
          <w:sz w:val="21"/>
          <w:szCs w:val="21"/>
        </w:rPr>
        <w:t>,</w:t>
      </w:r>
      <w:r w:rsidR="009D039C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294320" w:rsidRPr="006431F5">
        <w:rPr>
          <w:rFonts w:asciiTheme="minorHAnsi" w:hAnsiTheme="minorHAnsi" w:cstheme="minorHAnsi"/>
          <w:sz w:val="21"/>
          <w:szCs w:val="21"/>
        </w:rPr>
        <w:t>« </w:t>
      </w:r>
      <w:r w:rsidR="00BB230E" w:rsidRPr="006431F5">
        <w:rPr>
          <w:rFonts w:asciiTheme="minorHAnsi" w:hAnsiTheme="minorHAnsi" w:cstheme="minorHAnsi"/>
          <w:sz w:val="21"/>
          <w:szCs w:val="21"/>
        </w:rPr>
        <w:t xml:space="preserve">Loisirs et culture </w:t>
      </w:r>
      <w:r w:rsidR="00294320" w:rsidRPr="006431F5">
        <w:rPr>
          <w:rFonts w:asciiTheme="minorHAnsi" w:hAnsiTheme="minorHAnsi" w:cstheme="minorHAnsi"/>
          <w:sz w:val="21"/>
          <w:szCs w:val="21"/>
        </w:rPr>
        <w:t>» </w:t>
      </w:r>
      <w:r w:rsidR="00343912" w:rsidRPr="006431F5">
        <w:rPr>
          <w:rFonts w:asciiTheme="minorHAnsi" w:hAnsiTheme="minorHAnsi" w:cstheme="minorHAnsi"/>
          <w:b/>
          <w:sz w:val="21"/>
          <w:szCs w:val="21"/>
        </w:rPr>
        <w:t>(+</w:t>
      </w:r>
      <w:r w:rsidR="00294320" w:rsidRPr="006431F5">
        <w:rPr>
          <w:rFonts w:asciiTheme="minorHAnsi" w:hAnsiTheme="minorHAnsi" w:cstheme="minorHAnsi"/>
          <w:b/>
          <w:sz w:val="21"/>
          <w:szCs w:val="21"/>
        </w:rPr>
        <w:t>0,</w:t>
      </w:r>
      <w:r w:rsidR="00BB230E" w:rsidRPr="006431F5">
        <w:rPr>
          <w:rFonts w:asciiTheme="minorHAnsi" w:hAnsiTheme="minorHAnsi" w:cstheme="minorHAnsi"/>
          <w:b/>
          <w:sz w:val="21"/>
          <w:szCs w:val="21"/>
        </w:rPr>
        <w:t>1</w:t>
      </w:r>
      <w:r w:rsidR="00294320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BB230E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294320" w:rsidRPr="006431F5">
        <w:rPr>
          <w:rFonts w:asciiTheme="minorHAnsi" w:hAnsiTheme="minorHAnsi" w:cstheme="minorHAnsi"/>
          <w:sz w:val="21"/>
          <w:szCs w:val="21"/>
        </w:rPr>
        <w:t>et</w:t>
      </w:r>
      <w:r w:rsidR="00294320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94320" w:rsidRPr="006431F5">
        <w:rPr>
          <w:rFonts w:asciiTheme="minorHAnsi" w:hAnsiTheme="minorHAnsi" w:cstheme="minorHAnsi"/>
          <w:sz w:val="21"/>
          <w:szCs w:val="21"/>
        </w:rPr>
        <w:t>« </w:t>
      </w:r>
      <w:r w:rsidR="00BB230E" w:rsidRPr="006431F5">
        <w:rPr>
          <w:rFonts w:asciiTheme="minorHAnsi" w:hAnsiTheme="minorHAnsi" w:cstheme="minorHAnsi"/>
          <w:sz w:val="21"/>
          <w:szCs w:val="21"/>
        </w:rPr>
        <w:t>Enseignement</w:t>
      </w:r>
      <w:r w:rsidR="00294320" w:rsidRPr="006431F5">
        <w:rPr>
          <w:rFonts w:asciiTheme="minorHAnsi" w:hAnsiTheme="minorHAnsi" w:cstheme="minorHAnsi"/>
          <w:sz w:val="21"/>
          <w:szCs w:val="21"/>
        </w:rPr>
        <w:t xml:space="preserve"> » </w:t>
      </w:r>
      <w:r w:rsidR="00294320" w:rsidRPr="006431F5">
        <w:rPr>
          <w:rFonts w:asciiTheme="minorHAnsi" w:hAnsiTheme="minorHAnsi" w:cstheme="minorHAnsi"/>
          <w:b/>
          <w:sz w:val="21"/>
          <w:szCs w:val="21"/>
        </w:rPr>
        <w:t>(</w:t>
      </w:r>
      <w:r w:rsidR="00343912" w:rsidRPr="006431F5">
        <w:rPr>
          <w:rFonts w:asciiTheme="minorHAnsi" w:hAnsiTheme="minorHAnsi" w:cstheme="minorHAnsi"/>
          <w:b/>
          <w:sz w:val="21"/>
          <w:szCs w:val="21"/>
        </w:rPr>
        <w:t>+</w:t>
      </w:r>
      <w:r w:rsidR="00294320" w:rsidRPr="006431F5">
        <w:rPr>
          <w:rFonts w:asciiTheme="minorHAnsi" w:hAnsiTheme="minorHAnsi" w:cstheme="minorHAnsi"/>
          <w:b/>
          <w:sz w:val="21"/>
          <w:szCs w:val="21"/>
        </w:rPr>
        <w:t>0,1%)</w:t>
      </w:r>
      <w:r w:rsidR="00244427" w:rsidRPr="006431F5">
        <w:rPr>
          <w:rFonts w:asciiTheme="minorHAnsi" w:hAnsiTheme="minorHAnsi" w:cstheme="minorHAnsi"/>
          <w:sz w:val="21"/>
          <w:szCs w:val="21"/>
        </w:rPr>
        <w:t>.</w:t>
      </w:r>
    </w:p>
    <w:p w14:paraId="6A51F985" w14:textId="2E60BACB" w:rsidR="00301C4B" w:rsidRPr="006431F5" w:rsidRDefault="00301C4B" w:rsidP="00301C4B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E5AC57A" w14:textId="129E17C1" w:rsidR="008160F6" w:rsidRPr="006431F5" w:rsidRDefault="00001C41" w:rsidP="005D6BC5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 xml:space="preserve">S’agissant particulièrement de </w:t>
      </w:r>
      <w:r w:rsidR="007365CF" w:rsidRPr="006431F5">
        <w:rPr>
          <w:rFonts w:asciiTheme="minorHAnsi" w:hAnsiTheme="minorHAnsi" w:cstheme="minorHAnsi"/>
          <w:sz w:val="21"/>
          <w:szCs w:val="21"/>
        </w:rPr>
        <w:t>la fonction « Produits alimentaires et boissons non alcoolisées »</w:t>
      </w:r>
      <w:r w:rsidR="007D4F20" w:rsidRPr="006431F5">
        <w:rPr>
          <w:rFonts w:asciiTheme="minorHAnsi" w:hAnsiTheme="minorHAnsi" w:cstheme="minorHAnsi"/>
          <w:sz w:val="21"/>
          <w:szCs w:val="21"/>
        </w:rPr>
        <w:t xml:space="preserve">, </w:t>
      </w:r>
      <w:r w:rsidR="00000F01" w:rsidRPr="006431F5">
        <w:rPr>
          <w:rFonts w:asciiTheme="minorHAnsi" w:hAnsiTheme="minorHAnsi" w:cstheme="minorHAnsi"/>
          <w:sz w:val="21"/>
          <w:szCs w:val="21"/>
        </w:rPr>
        <w:t>l</w:t>
      </w:r>
      <w:r w:rsidR="007D4F20" w:rsidRPr="006431F5">
        <w:rPr>
          <w:rFonts w:asciiTheme="minorHAnsi" w:hAnsiTheme="minorHAnsi" w:cstheme="minorHAnsi"/>
          <w:sz w:val="21"/>
          <w:szCs w:val="21"/>
        </w:rPr>
        <w:t>a</w:t>
      </w:r>
      <w:r w:rsidR="00436F7E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313249" w:rsidRPr="006431F5">
        <w:rPr>
          <w:rFonts w:asciiTheme="minorHAnsi" w:hAnsiTheme="minorHAnsi" w:cstheme="minorHAnsi"/>
          <w:sz w:val="21"/>
          <w:szCs w:val="21"/>
        </w:rPr>
        <w:t xml:space="preserve">baisse </w:t>
      </w:r>
      <w:r w:rsidR="00197E2A" w:rsidRPr="006431F5">
        <w:rPr>
          <w:rFonts w:asciiTheme="minorHAnsi" w:hAnsiTheme="minorHAnsi" w:cstheme="minorHAnsi"/>
          <w:sz w:val="21"/>
          <w:szCs w:val="21"/>
        </w:rPr>
        <w:t>des prix</w:t>
      </w:r>
      <w:r w:rsidR="007D4F20" w:rsidRPr="006431F5">
        <w:rPr>
          <w:rFonts w:asciiTheme="minorHAnsi" w:hAnsiTheme="minorHAnsi" w:cstheme="minorHAnsi"/>
          <w:sz w:val="21"/>
          <w:szCs w:val="21"/>
        </w:rPr>
        <w:t xml:space="preserve"> a concerné les</w:t>
      </w:r>
      <w:r w:rsidR="00F667AB" w:rsidRPr="006431F5">
        <w:rPr>
          <w:rFonts w:asciiTheme="minorHAnsi" w:hAnsiTheme="minorHAnsi" w:cstheme="minorHAnsi"/>
          <w:sz w:val="21"/>
          <w:szCs w:val="21"/>
        </w:rPr>
        <w:t xml:space="preserve"> produits</w:t>
      </w:r>
      <w:r w:rsidR="00C20893" w:rsidRPr="006431F5">
        <w:rPr>
          <w:rFonts w:asciiTheme="minorHAnsi" w:hAnsiTheme="minorHAnsi" w:cstheme="minorHAnsi"/>
          <w:sz w:val="21"/>
          <w:szCs w:val="21"/>
        </w:rPr>
        <w:t xml:space="preserve"> suivants</w:t>
      </w:r>
      <w:r w:rsidR="005D6BC5" w:rsidRPr="006431F5">
        <w:rPr>
          <w:rFonts w:asciiTheme="minorHAnsi" w:hAnsiTheme="minorHAnsi" w:cstheme="minorHAnsi"/>
          <w:sz w:val="21"/>
          <w:szCs w:val="21"/>
        </w:rPr>
        <w:t> :</w:t>
      </w:r>
      <w:r w:rsidR="00D471E7" w:rsidRPr="006431F5">
        <w:rPr>
          <w:rFonts w:asciiTheme="minorHAnsi" w:hAnsiTheme="minorHAnsi" w:cstheme="minorHAnsi"/>
          <w:sz w:val="21"/>
          <w:szCs w:val="21"/>
        </w:rPr>
        <w:t> </w:t>
      </w:r>
      <w:r w:rsidR="00B4048B" w:rsidRPr="006431F5">
        <w:rPr>
          <w:rFonts w:ascii="Calibri" w:hAnsi="Calibri" w:cs="Calibri"/>
          <w:bCs/>
          <w:sz w:val="21"/>
          <w:szCs w:val="21"/>
        </w:rPr>
        <w:t xml:space="preserve">les légumes frais en feuilles </w:t>
      </w:r>
      <w:r w:rsidR="00254A72" w:rsidRPr="006431F5">
        <w:rPr>
          <w:rFonts w:ascii="Calibri" w:hAnsi="Calibri" w:cs="Calibri"/>
          <w:bCs/>
          <w:sz w:val="21"/>
          <w:szCs w:val="21"/>
        </w:rPr>
        <w:t xml:space="preserve">         </w:t>
      </w:r>
      <w:r w:rsidR="00B4048B" w:rsidRPr="006431F5">
        <w:rPr>
          <w:rFonts w:ascii="Calibri" w:hAnsi="Calibri" w:cs="Calibri"/>
          <w:b/>
          <w:sz w:val="21"/>
          <w:szCs w:val="21"/>
        </w:rPr>
        <w:t>(-10,9%)</w:t>
      </w:r>
      <w:r w:rsidR="00B4048B" w:rsidRPr="006431F5">
        <w:rPr>
          <w:rFonts w:ascii="Calibri" w:hAnsi="Calibri" w:cs="Calibri"/>
          <w:sz w:val="21"/>
          <w:szCs w:val="21"/>
        </w:rPr>
        <w:t xml:space="preserve">, les légumes secs et oléagineux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(-7,5%)</w:t>
      </w:r>
      <w:r w:rsidR="00B4048B" w:rsidRPr="006431F5">
        <w:rPr>
          <w:rFonts w:ascii="Calibri" w:hAnsi="Calibri" w:cs="Calibri"/>
          <w:sz w:val="21"/>
          <w:szCs w:val="21"/>
        </w:rPr>
        <w:t xml:space="preserve">, </w:t>
      </w:r>
      <w:r w:rsidR="00B4048B" w:rsidRPr="006431F5">
        <w:rPr>
          <w:rFonts w:ascii="Calibri" w:hAnsi="Calibri" w:cs="Calibri"/>
          <w:bCs/>
          <w:sz w:val="21"/>
          <w:szCs w:val="21"/>
        </w:rPr>
        <w:t xml:space="preserve">les céréales non transformées </w:t>
      </w:r>
      <w:r w:rsidR="00B4048B" w:rsidRPr="006431F5">
        <w:rPr>
          <w:rFonts w:ascii="Calibri" w:hAnsi="Calibri" w:cs="Calibri"/>
          <w:b/>
          <w:sz w:val="21"/>
          <w:szCs w:val="21"/>
        </w:rPr>
        <w:t>(-6,9%)</w:t>
      </w:r>
      <w:r w:rsidR="00B4048B" w:rsidRPr="006431F5">
        <w:rPr>
          <w:rFonts w:ascii="Calibri" w:hAnsi="Calibri" w:cs="Calibri"/>
          <w:bCs/>
          <w:sz w:val="21"/>
          <w:szCs w:val="21"/>
        </w:rPr>
        <w:t xml:space="preserve">, la charcuterie et conserves, autres viandes et préparations à  base de viande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(-5,2%)</w:t>
      </w:r>
      <w:r w:rsidR="00B4048B" w:rsidRPr="006431F5">
        <w:rPr>
          <w:rFonts w:ascii="Calibri" w:hAnsi="Calibri" w:cs="Calibri"/>
          <w:sz w:val="21"/>
          <w:szCs w:val="21"/>
        </w:rPr>
        <w:t xml:space="preserve">, </w:t>
      </w:r>
      <w:r w:rsidR="00B4048B" w:rsidRPr="006431F5">
        <w:rPr>
          <w:rFonts w:ascii="Calibri" w:hAnsi="Calibri" w:cs="Calibri"/>
          <w:bCs/>
          <w:sz w:val="21"/>
          <w:szCs w:val="21"/>
        </w:rPr>
        <w:t xml:space="preserve"> </w:t>
      </w:r>
      <w:r w:rsidR="00B4048B" w:rsidRPr="006431F5">
        <w:rPr>
          <w:rFonts w:ascii="Calibri" w:hAnsi="Calibri" w:cs="Calibri"/>
          <w:sz w:val="21"/>
          <w:szCs w:val="21"/>
        </w:rPr>
        <w:t xml:space="preserve">les tubercules et plantain </w:t>
      </w:r>
      <w:r w:rsidR="00B4048B" w:rsidRPr="006431F5">
        <w:rPr>
          <w:rFonts w:ascii="Calibri" w:hAnsi="Calibri" w:cs="Calibri"/>
          <w:b/>
          <w:sz w:val="21"/>
          <w:szCs w:val="21"/>
        </w:rPr>
        <w:t>(-4,6%)</w:t>
      </w:r>
      <w:r w:rsidR="00B4048B" w:rsidRPr="006431F5">
        <w:rPr>
          <w:rFonts w:ascii="Calibri" w:hAnsi="Calibri" w:cs="Calibri"/>
          <w:sz w:val="21"/>
          <w:szCs w:val="21"/>
        </w:rPr>
        <w:t xml:space="preserve">, la volaille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(-4,4%)</w:t>
      </w:r>
      <w:r w:rsidR="00B4048B" w:rsidRPr="006431F5">
        <w:rPr>
          <w:rFonts w:ascii="Calibri" w:hAnsi="Calibri" w:cs="Calibri"/>
          <w:sz w:val="21"/>
          <w:szCs w:val="21"/>
        </w:rPr>
        <w:t xml:space="preserve">,  les pains </w:t>
      </w:r>
      <w:r w:rsidR="006431F5">
        <w:rPr>
          <w:rFonts w:ascii="Calibri" w:hAnsi="Calibri" w:cs="Calibri"/>
          <w:sz w:val="21"/>
          <w:szCs w:val="21"/>
        </w:rPr>
        <w:t xml:space="preserve">    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(-3,6%)</w:t>
      </w:r>
      <w:r w:rsidR="00B4048B" w:rsidRPr="006431F5">
        <w:rPr>
          <w:rFonts w:ascii="Calibri" w:hAnsi="Calibri" w:cs="Calibri"/>
          <w:sz w:val="21"/>
          <w:szCs w:val="21"/>
        </w:rPr>
        <w:t xml:space="preserve">, le café, thé, cacao et autres végétaux pour tisanes </w:t>
      </w:r>
      <w:r w:rsidR="006431F5">
        <w:rPr>
          <w:rFonts w:ascii="Calibri" w:hAnsi="Calibri" w:cs="Calibri"/>
          <w:sz w:val="21"/>
          <w:szCs w:val="21"/>
        </w:rPr>
        <w:t xml:space="preserve">     </w:t>
      </w:r>
      <w:r w:rsidR="00B4048B" w:rsidRPr="006431F5">
        <w:rPr>
          <w:rFonts w:ascii="Calibri" w:hAnsi="Calibri" w:cs="Calibri"/>
          <w:b/>
          <w:sz w:val="21"/>
          <w:szCs w:val="21"/>
        </w:rPr>
        <w:t>(-2,5%)</w:t>
      </w:r>
      <w:r w:rsidR="00B4048B" w:rsidRPr="006431F5">
        <w:rPr>
          <w:rFonts w:ascii="Calibri" w:hAnsi="Calibri" w:cs="Calibri"/>
          <w:bCs/>
          <w:sz w:val="21"/>
          <w:szCs w:val="21"/>
        </w:rPr>
        <w:t>,</w:t>
      </w:r>
      <w:r w:rsidR="00B4048B" w:rsidRPr="006431F5">
        <w:rPr>
          <w:rFonts w:ascii="Calibri" w:hAnsi="Calibri" w:cs="Calibri"/>
          <w:b/>
          <w:sz w:val="21"/>
          <w:szCs w:val="21"/>
        </w:rPr>
        <w:t xml:space="preserve"> </w:t>
      </w:r>
      <w:r w:rsidR="00B4048B" w:rsidRPr="006431F5">
        <w:rPr>
          <w:rFonts w:ascii="Calibri" w:hAnsi="Calibri" w:cs="Calibri"/>
          <w:bCs/>
          <w:sz w:val="21"/>
          <w:szCs w:val="21"/>
        </w:rPr>
        <w:t>les agrumes</w:t>
      </w:r>
      <w:r w:rsidR="00254A72" w:rsidRPr="006431F5">
        <w:rPr>
          <w:rFonts w:ascii="Calibri" w:hAnsi="Calibri" w:cs="Calibri"/>
          <w:bCs/>
          <w:sz w:val="21"/>
          <w:szCs w:val="21"/>
        </w:rPr>
        <w:t xml:space="preserve"> </w:t>
      </w:r>
      <w:r w:rsidR="00B4048B" w:rsidRPr="006431F5">
        <w:rPr>
          <w:rFonts w:ascii="Calibri" w:hAnsi="Calibri" w:cs="Calibri"/>
          <w:b/>
          <w:sz w:val="21"/>
          <w:szCs w:val="21"/>
        </w:rPr>
        <w:t>(-1,6%)</w:t>
      </w:r>
      <w:r w:rsidR="00B4048B" w:rsidRPr="006431F5">
        <w:rPr>
          <w:rFonts w:ascii="Calibri" w:hAnsi="Calibri" w:cs="Calibri"/>
          <w:bCs/>
          <w:sz w:val="21"/>
          <w:szCs w:val="21"/>
        </w:rPr>
        <w:t xml:space="preserve">, les autres conserves de poissons </w:t>
      </w:r>
      <w:r w:rsidR="00B4048B" w:rsidRPr="006431F5">
        <w:rPr>
          <w:rFonts w:ascii="Calibri" w:hAnsi="Calibri" w:cs="Calibri"/>
          <w:b/>
          <w:sz w:val="21"/>
          <w:szCs w:val="21"/>
        </w:rPr>
        <w:t>(-1,1%)</w:t>
      </w:r>
      <w:r w:rsidR="00B4048B" w:rsidRPr="006431F5">
        <w:rPr>
          <w:rFonts w:ascii="Calibri" w:hAnsi="Calibri" w:cs="Calibri"/>
          <w:sz w:val="21"/>
          <w:szCs w:val="21"/>
        </w:rPr>
        <w:t xml:space="preserve">, les autres matières grasses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(-1,0%)</w:t>
      </w:r>
      <w:r w:rsidR="00B4048B" w:rsidRPr="006431F5">
        <w:rPr>
          <w:rFonts w:ascii="Calibri" w:hAnsi="Calibri" w:cs="Calibri"/>
          <w:sz w:val="21"/>
          <w:szCs w:val="21"/>
        </w:rPr>
        <w:t xml:space="preserve">, les pâtisseries, gâteaux, biscuits, viennoiseries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(-0,8%)</w:t>
      </w:r>
      <w:r w:rsidR="00B4048B" w:rsidRPr="006431F5">
        <w:rPr>
          <w:rFonts w:ascii="Calibri" w:hAnsi="Calibri" w:cs="Calibri"/>
          <w:sz w:val="21"/>
          <w:szCs w:val="21"/>
        </w:rPr>
        <w:t xml:space="preserve">, les œufs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(-0,7%)</w:t>
      </w:r>
      <w:r w:rsidR="00B4048B" w:rsidRPr="006431F5">
        <w:rPr>
          <w:rFonts w:ascii="Calibri" w:hAnsi="Calibri" w:cs="Calibri"/>
          <w:sz w:val="21"/>
          <w:szCs w:val="21"/>
        </w:rPr>
        <w:t xml:space="preserve">, le lait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 xml:space="preserve">(-0,6%) </w:t>
      </w:r>
      <w:r w:rsidR="00B4048B" w:rsidRPr="006431F5">
        <w:rPr>
          <w:rFonts w:ascii="Calibri" w:hAnsi="Calibri" w:cs="Calibri"/>
          <w:sz w:val="21"/>
          <w:szCs w:val="21"/>
        </w:rPr>
        <w:t>et les autres fruits frais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 xml:space="preserve"> (-0,2%)</w:t>
      </w:r>
      <w:r w:rsidR="004A3229" w:rsidRPr="006431F5">
        <w:rPr>
          <w:rFonts w:ascii="Calibri" w:hAnsi="Calibri" w:cs="Calibri"/>
          <w:sz w:val="21"/>
          <w:szCs w:val="21"/>
        </w:rPr>
        <w:t>.</w:t>
      </w:r>
    </w:p>
    <w:p w14:paraId="1B568D8C" w14:textId="77777777" w:rsidR="00D960B3" w:rsidRPr="006431F5" w:rsidRDefault="00D960B3" w:rsidP="005D6BC5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</w:p>
    <w:p w14:paraId="5081254F" w14:textId="3F01C78E" w:rsidR="00B4048B" w:rsidRPr="006431F5" w:rsidRDefault="005A1EE7" w:rsidP="00B4048B">
      <w:pPr>
        <w:ind w:left="-142" w:right="-71"/>
        <w:jc w:val="both"/>
        <w:rPr>
          <w:rFonts w:ascii="Calibri" w:hAnsi="Calibri" w:cs="Calibri"/>
          <w:bCs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>Pour les</w:t>
      </w:r>
      <w:r w:rsidR="00E85919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A879FC" w:rsidRPr="006431F5">
        <w:rPr>
          <w:rFonts w:asciiTheme="minorHAnsi" w:hAnsiTheme="minorHAnsi" w:cstheme="minorHAnsi"/>
          <w:sz w:val="21"/>
          <w:szCs w:val="21"/>
        </w:rPr>
        <w:t>fonction</w:t>
      </w:r>
      <w:r w:rsidRPr="006431F5">
        <w:rPr>
          <w:rFonts w:asciiTheme="minorHAnsi" w:hAnsiTheme="minorHAnsi" w:cstheme="minorHAnsi"/>
          <w:sz w:val="21"/>
          <w:szCs w:val="21"/>
        </w:rPr>
        <w:t>s</w:t>
      </w:r>
      <w:r w:rsidR="00BB73E2" w:rsidRPr="006431F5">
        <w:rPr>
          <w:rFonts w:asciiTheme="minorHAnsi" w:hAnsiTheme="minorHAnsi" w:cstheme="minorHAnsi"/>
          <w:sz w:val="21"/>
          <w:szCs w:val="21"/>
        </w:rPr>
        <w:t>,</w:t>
      </w:r>
      <w:r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5402F4" w:rsidRPr="006431F5">
        <w:rPr>
          <w:rFonts w:asciiTheme="minorHAnsi" w:hAnsiTheme="minorHAnsi" w:cstheme="minorHAnsi"/>
          <w:sz w:val="21"/>
          <w:szCs w:val="21"/>
        </w:rPr>
        <w:t>« </w:t>
      </w:r>
      <w:r w:rsidR="00B4048B" w:rsidRPr="006431F5">
        <w:rPr>
          <w:rFonts w:asciiTheme="minorHAnsi" w:hAnsiTheme="minorHAnsi" w:cstheme="minorHAnsi"/>
          <w:sz w:val="21"/>
          <w:szCs w:val="21"/>
        </w:rPr>
        <w:t>Articles d’habillement et chaussures</w:t>
      </w:r>
      <w:r w:rsidR="005402F4" w:rsidRPr="006431F5">
        <w:rPr>
          <w:rFonts w:asciiTheme="minorHAnsi" w:hAnsiTheme="minorHAnsi" w:cstheme="minorHAnsi"/>
          <w:sz w:val="21"/>
          <w:szCs w:val="21"/>
        </w:rPr>
        <w:t xml:space="preserve"> » </w:t>
      </w:r>
      <w:r w:rsidR="00254A72" w:rsidRPr="006431F5">
        <w:rPr>
          <w:rFonts w:asciiTheme="minorHAnsi" w:hAnsiTheme="minorHAnsi" w:cstheme="minorHAnsi"/>
          <w:sz w:val="21"/>
          <w:szCs w:val="21"/>
        </w:rPr>
        <w:t xml:space="preserve">                  </w:t>
      </w:r>
      <w:r w:rsidR="00F36181" w:rsidRPr="006431F5">
        <w:rPr>
          <w:rFonts w:asciiTheme="minorHAnsi" w:hAnsiTheme="minorHAnsi" w:cstheme="minorHAnsi"/>
          <w:b/>
          <w:sz w:val="21"/>
          <w:szCs w:val="21"/>
        </w:rPr>
        <w:t>(-</w:t>
      </w:r>
      <w:r w:rsidR="005402F4" w:rsidRPr="006431F5">
        <w:rPr>
          <w:rFonts w:asciiTheme="minorHAnsi" w:hAnsiTheme="minorHAnsi" w:cstheme="minorHAnsi"/>
          <w:b/>
          <w:sz w:val="21"/>
          <w:szCs w:val="21"/>
        </w:rPr>
        <w:t>0,3%)</w:t>
      </w:r>
      <w:r w:rsidR="00B4048B" w:rsidRPr="006431F5">
        <w:rPr>
          <w:rFonts w:asciiTheme="minorHAnsi" w:hAnsiTheme="minorHAnsi" w:cstheme="minorHAnsi"/>
          <w:bCs/>
          <w:sz w:val="21"/>
          <w:szCs w:val="21"/>
        </w:rPr>
        <w:t>,</w:t>
      </w:r>
      <w:r w:rsidR="00B4048B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4048B" w:rsidRPr="006431F5">
        <w:rPr>
          <w:rFonts w:asciiTheme="minorHAnsi" w:hAnsiTheme="minorHAnsi" w:cstheme="minorHAnsi"/>
          <w:bCs/>
          <w:sz w:val="21"/>
          <w:szCs w:val="21"/>
        </w:rPr>
        <w:t>« Logement, eau, électricité, gaz et autres combustibles »</w:t>
      </w:r>
      <w:r w:rsidR="00B4048B" w:rsidRPr="006431F5">
        <w:rPr>
          <w:rFonts w:asciiTheme="minorHAnsi" w:hAnsiTheme="minorHAnsi" w:cstheme="minorHAnsi"/>
          <w:b/>
          <w:sz w:val="21"/>
          <w:szCs w:val="21"/>
        </w:rPr>
        <w:t xml:space="preserve"> (-0,3%)</w:t>
      </w:r>
      <w:r w:rsidR="00B4048B" w:rsidRPr="006431F5">
        <w:rPr>
          <w:rFonts w:asciiTheme="minorHAnsi" w:hAnsiTheme="minorHAnsi" w:cstheme="minorHAnsi"/>
          <w:bCs/>
          <w:sz w:val="21"/>
          <w:szCs w:val="21"/>
        </w:rPr>
        <w:t>,</w:t>
      </w:r>
      <w:r w:rsidR="00B4048B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402F4" w:rsidRPr="006431F5">
        <w:rPr>
          <w:rFonts w:asciiTheme="minorHAnsi" w:hAnsiTheme="minorHAnsi" w:cstheme="minorHAnsi"/>
          <w:sz w:val="21"/>
          <w:szCs w:val="21"/>
        </w:rPr>
        <w:t xml:space="preserve">« Santé » </w:t>
      </w:r>
      <w:r w:rsidR="00F36181" w:rsidRPr="006431F5">
        <w:rPr>
          <w:rFonts w:asciiTheme="minorHAnsi" w:hAnsiTheme="minorHAnsi" w:cstheme="minorHAnsi"/>
          <w:b/>
          <w:sz w:val="21"/>
          <w:szCs w:val="21"/>
        </w:rPr>
        <w:t>(-</w:t>
      </w:r>
      <w:r w:rsidR="005402F4" w:rsidRPr="006431F5">
        <w:rPr>
          <w:rFonts w:asciiTheme="minorHAnsi" w:hAnsiTheme="minorHAnsi" w:cstheme="minorHAnsi"/>
          <w:b/>
          <w:sz w:val="21"/>
          <w:szCs w:val="21"/>
        </w:rPr>
        <w:t>0,</w:t>
      </w:r>
      <w:r w:rsidR="00B4048B" w:rsidRPr="006431F5">
        <w:rPr>
          <w:rFonts w:asciiTheme="minorHAnsi" w:hAnsiTheme="minorHAnsi" w:cstheme="minorHAnsi"/>
          <w:b/>
          <w:sz w:val="21"/>
          <w:szCs w:val="21"/>
        </w:rPr>
        <w:t>3</w:t>
      </w:r>
      <w:r w:rsidR="005402F4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B4048B" w:rsidRPr="006431F5">
        <w:rPr>
          <w:rFonts w:asciiTheme="minorHAnsi" w:hAnsiTheme="minorHAnsi" w:cstheme="minorHAnsi"/>
          <w:sz w:val="21"/>
          <w:szCs w:val="21"/>
        </w:rPr>
        <w:t xml:space="preserve"> et</w:t>
      </w:r>
      <w:r w:rsidR="00B27E83" w:rsidRPr="006431F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4048B" w:rsidRPr="006431F5">
        <w:rPr>
          <w:rFonts w:asciiTheme="minorHAnsi" w:hAnsiTheme="minorHAnsi" w:cstheme="minorHAnsi"/>
          <w:sz w:val="21"/>
          <w:szCs w:val="21"/>
        </w:rPr>
        <w:t xml:space="preserve">« Biens et services divers » </w:t>
      </w:r>
      <w:r w:rsidR="00B4048B" w:rsidRPr="006431F5">
        <w:rPr>
          <w:rFonts w:asciiTheme="minorHAnsi" w:hAnsiTheme="minorHAnsi" w:cstheme="minorHAnsi"/>
          <w:b/>
          <w:bCs/>
          <w:sz w:val="21"/>
          <w:szCs w:val="21"/>
        </w:rPr>
        <w:t xml:space="preserve">(-0,1%) : </w:t>
      </w:r>
      <w:r w:rsidRPr="006431F5">
        <w:rPr>
          <w:rFonts w:asciiTheme="minorHAnsi" w:hAnsiTheme="minorHAnsi" w:cstheme="minorHAnsi"/>
          <w:bCs/>
          <w:sz w:val="21"/>
          <w:szCs w:val="21"/>
        </w:rPr>
        <w:t xml:space="preserve">qui ont </w:t>
      </w:r>
      <w:r w:rsidR="007A614C" w:rsidRPr="006431F5">
        <w:rPr>
          <w:rFonts w:asciiTheme="minorHAnsi" w:hAnsiTheme="minorHAnsi" w:cstheme="minorHAnsi"/>
          <w:sz w:val="21"/>
          <w:szCs w:val="21"/>
        </w:rPr>
        <w:t xml:space="preserve">contribué à la </w:t>
      </w:r>
      <w:r w:rsidR="00F36181" w:rsidRPr="006431F5">
        <w:rPr>
          <w:rFonts w:asciiTheme="minorHAnsi" w:hAnsiTheme="minorHAnsi" w:cstheme="minorHAnsi"/>
          <w:sz w:val="21"/>
          <w:szCs w:val="21"/>
        </w:rPr>
        <w:t>bai</w:t>
      </w:r>
      <w:r w:rsidR="00CE4A2F" w:rsidRPr="006431F5">
        <w:rPr>
          <w:rFonts w:asciiTheme="minorHAnsi" w:hAnsiTheme="minorHAnsi" w:cstheme="minorHAnsi"/>
          <w:sz w:val="21"/>
          <w:szCs w:val="21"/>
        </w:rPr>
        <w:t xml:space="preserve">sse du </w:t>
      </w:r>
      <w:r w:rsidR="00843E2D" w:rsidRPr="006431F5">
        <w:rPr>
          <w:rFonts w:asciiTheme="minorHAnsi" w:hAnsiTheme="minorHAnsi" w:cstheme="minorHAnsi"/>
          <w:sz w:val="21"/>
          <w:szCs w:val="21"/>
        </w:rPr>
        <w:t>niveau gé</w:t>
      </w:r>
      <w:r w:rsidR="009C7778" w:rsidRPr="006431F5">
        <w:rPr>
          <w:rFonts w:asciiTheme="minorHAnsi" w:hAnsiTheme="minorHAnsi" w:cstheme="minorHAnsi"/>
          <w:sz w:val="21"/>
          <w:szCs w:val="21"/>
        </w:rPr>
        <w:t>néral</w:t>
      </w:r>
      <w:r w:rsidR="002E7F25" w:rsidRPr="006431F5">
        <w:rPr>
          <w:rFonts w:asciiTheme="minorHAnsi" w:hAnsiTheme="minorHAnsi" w:cstheme="minorHAnsi"/>
          <w:sz w:val="21"/>
          <w:szCs w:val="21"/>
        </w:rPr>
        <w:t xml:space="preserve"> des p</w:t>
      </w:r>
      <w:r w:rsidR="00A16CC2" w:rsidRPr="006431F5">
        <w:rPr>
          <w:rFonts w:asciiTheme="minorHAnsi" w:hAnsiTheme="minorHAnsi" w:cstheme="minorHAnsi"/>
          <w:sz w:val="21"/>
          <w:szCs w:val="21"/>
        </w:rPr>
        <w:t xml:space="preserve">rix, l’on </w:t>
      </w:r>
      <w:r w:rsidR="00557978" w:rsidRPr="006431F5">
        <w:rPr>
          <w:rFonts w:asciiTheme="minorHAnsi" w:hAnsiTheme="minorHAnsi" w:cstheme="minorHAnsi"/>
          <w:sz w:val="21"/>
          <w:szCs w:val="21"/>
        </w:rPr>
        <w:t xml:space="preserve">a </w:t>
      </w:r>
      <w:r w:rsidR="00A16CC2" w:rsidRPr="006431F5">
        <w:rPr>
          <w:rFonts w:asciiTheme="minorHAnsi" w:hAnsiTheme="minorHAnsi" w:cstheme="minorHAnsi"/>
          <w:sz w:val="21"/>
          <w:szCs w:val="21"/>
        </w:rPr>
        <w:t>observ</w:t>
      </w:r>
      <w:r w:rsidR="00557978" w:rsidRPr="006431F5">
        <w:rPr>
          <w:rFonts w:asciiTheme="minorHAnsi" w:hAnsiTheme="minorHAnsi" w:cstheme="minorHAnsi"/>
          <w:sz w:val="21"/>
          <w:szCs w:val="21"/>
        </w:rPr>
        <w:t>é</w:t>
      </w:r>
      <w:r w:rsidR="00A16CC2" w:rsidRPr="006431F5">
        <w:rPr>
          <w:rFonts w:asciiTheme="minorHAnsi" w:hAnsiTheme="minorHAnsi" w:cstheme="minorHAnsi"/>
          <w:sz w:val="21"/>
          <w:szCs w:val="21"/>
        </w:rPr>
        <w:t xml:space="preserve"> l</w:t>
      </w:r>
      <w:r w:rsidR="00F36181" w:rsidRPr="006431F5">
        <w:rPr>
          <w:rFonts w:asciiTheme="minorHAnsi" w:hAnsiTheme="minorHAnsi" w:cstheme="minorHAnsi"/>
          <w:sz w:val="21"/>
          <w:szCs w:val="21"/>
        </w:rPr>
        <w:t>a diminution</w:t>
      </w:r>
      <w:r w:rsidR="00717BAA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447497" w:rsidRPr="006431F5">
        <w:rPr>
          <w:rFonts w:asciiTheme="minorHAnsi" w:hAnsiTheme="minorHAnsi" w:cstheme="minorHAnsi"/>
          <w:sz w:val="21"/>
          <w:szCs w:val="21"/>
        </w:rPr>
        <w:t xml:space="preserve">des prix </w:t>
      </w:r>
      <w:r w:rsidR="00E85919" w:rsidRPr="006431F5">
        <w:rPr>
          <w:rFonts w:asciiTheme="minorHAnsi" w:hAnsiTheme="minorHAnsi" w:cstheme="minorHAnsi"/>
          <w:sz w:val="21"/>
          <w:szCs w:val="21"/>
        </w:rPr>
        <w:t>de</w:t>
      </w:r>
      <w:r w:rsidR="00843E2D" w:rsidRPr="006431F5">
        <w:rPr>
          <w:rFonts w:asciiTheme="minorHAnsi" w:hAnsiTheme="minorHAnsi" w:cstheme="minorHAnsi"/>
          <w:sz w:val="21"/>
          <w:szCs w:val="21"/>
        </w:rPr>
        <w:t>s produits suivants</w:t>
      </w:r>
      <w:r w:rsidR="008D2AEE" w:rsidRPr="006431F5">
        <w:rPr>
          <w:rFonts w:asciiTheme="minorHAnsi" w:hAnsiTheme="minorHAnsi" w:cstheme="minorHAnsi"/>
          <w:sz w:val="21"/>
          <w:szCs w:val="21"/>
        </w:rPr>
        <w:t> :</w:t>
      </w:r>
      <w:r w:rsidR="00D221DC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color w:val="000000"/>
          <w:sz w:val="21"/>
          <w:szCs w:val="21"/>
        </w:rPr>
        <w:t>les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 tissus d’habillement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(-1,2%)</w:t>
      </w:r>
      <w:r w:rsidR="00B4048B" w:rsidRPr="006431F5">
        <w:rPr>
          <w:rFonts w:ascii="Calibri" w:hAnsi="Calibri" w:cs="Calibri"/>
          <w:color w:val="000000"/>
          <w:sz w:val="21"/>
          <w:szCs w:val="21"/>
        </w:rPr>
        <w:t>,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color w:val="000000"/>
          <w:sz w:val="21"/>
          <w:szCs w:val="21"/>
        </w:rPr>
        <w:t>l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es sous-vêtements femmes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(-0,4%)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, la réparation et location d’articles chaussants </w:t>
      </w:r>
      <w:r w:rsidR="00680BD9" w:rsidRPr="006431F5">
        <w:rPr>
          <w:rFonts w:ascii="Calibri" w:hAnsi="Calibri" w:cs="Calibri"/>
          <w:bCs/>
          <w:color w:val="000000"/>
          <w:sz w:val="21"/>
          <w:szCs w:val="21"/>
        </w:rPr>
        <w:t xml:space="preserve"> 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(-0,4%)</w:t>
      </w:r>
      <w:r w:rsidR="00B4048B" w:rsidRPr="006431F5">
        <w:rPr>
          <w:rFonts w:ascii="Calibri" w:hAnsi="Calibri" w:cs="Calibri"/>
          <w:color w:val="000000"/>
          <w:sz w:val="21"/>
          <w:szCs w:val="21"/>
        </w:rPr>
        <w:t>,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color w:val="000000"/>
          <w:sz w:val="21"/>
          <w:szCs w:val="21"/>
        </w:rPr>
        <w:t>l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es vêtements de dessus femmes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(-0,3%)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, la confection et </w:t>
      </w:r>
      <w:r w:rsidR="00254A72" w:rsidRPr="006431F5">
        <w:rPr>
          <w:rFonts w:ascii="Calibri" w:hAnsi="Calibri" w:cs="Calibri"/>
          <w:bCs/>
          <w:color w:val="000000"/>
          <w:sz w:val="21"/>
          <w:szCs w:val="21"/>
        </w:rPr>
        <w:t xml:space="preserve">les 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réparations vêtements enfants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(-0,3%)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r w:rsidR="00A64B29" w:rsidRPr="006431F5">
        <w:rPr>
          <w:rFonts w:ascii="Calibri" w:hAnsi="Calibri" w:cs="Calibri"/>
          <w:bCs/>
          <w:color w:val="000000"/>
          <w:sz w:val="21"/>
          <w:szCs w:val="21"/>
        </w:rPr>
        <w:t>l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es vêtements enfants (3 à 13 ans) et nourrissons (0 à 2 ans)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(-0,2%)</w:t>
      </w:r>
      <w:r w:rsidR="00B4048B" w:rsidRPr="006431F5">
        <w:rPr>
          <w:rFonts w:ascii="Calibri" w:hAnsi="Calibri" w:cs="Calibri"/>
          <w:color w:val="000000"/>
          <w:sz w:val="21"/>
          <w:szCs w:val="21"/>
        </w:rPr>
        <w:t>,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color w:val="000000"/>
          <w:sz w:val="21"/>
          <w:szCs w:val="21"/>
        </w:rPr>
        <w:t>l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es chaussures enfants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(-0,2%)</w:t>
      </w:r>
      <w:r w:rsidR="00A64B29" w:rsidRPr="006431F5">
        <w:rPr>
          <w:rFonts w:ascii="Calibri" w:hAnsi="Calibri" w:cs="Calibri"/>
          <w:color w:val="000000"/>
          <w:sz w:val="21"/>
          <w:szCs w:val="21"/>
        </w:rPr>
        <w:t>,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color w:val="000000"/>
          <w:sz w:val="21"/>
          <w:szCs w:val="21"/>
        </w:rPr>
        <w:t>l</w:t>
      </w:r>
      <w:r w:rsidR="00B4048B" w:rsidRPr="006431F5">
        <w:rPr>
          <w:rFonts w:ascii="Calibri" w:hAnsi="Calibri" w:cs="Calibri"/>
          <w:bCs/>
          <w:color w:val="000000"/>
          <w:sz w:val="21"/>
          <w:szCs w:val="21"/>
        </w:rPr>
        <w:t xml:space="preserve">es vêtements de dessus hommes </w:t>
      </w:r>
      <w:r w:rsidR="006431F5">
        <w:rPr>
          <w:rFonts w:ascii="Calibri" w:hAnsi="Calibri" w:cs="Calibri"/>
          <w:bCs/>
          <w:color w:val="000000"/>
          <w:sz w:val="21"/>
          <w:szCs w:val="21"/>
        </w:rPr>
        <w:t xml:space="preserve">            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>(-0,1%)</w:t>
      </w:r>
      <w:r w:rsidR="00B4048B" w:rsidRPr="006431F5">
        <w:rPr>
          <w:rFonts w:ascii="Calibri" w:hAnsi="Calibri" w:cs="Calibri"/>
          <w:color w:val="000000"/>
          <w:sz w:val="21"/>
          <w:szCs w:val="21"/>
        </w:rPr>
        <w:t>,</w:t>
      </w:r>
      <w:r w:rsidR="00B4048B" w:rsidRPr="006431F5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sz w:val="21"/>
          <w:szCs w:val="21"/>
        </w:rPr>
        <w:t>l</w:t>
      </w:r>
      <w:r w:rsidR="00B4048B" w:rsidRPr="006431F5">
        <w:rPr>
          <w:rFonts w:ascii="Calibri" w:hAnsi="Calibri" w:cs="Calibri"/>
          <w:bCs/>
          <w:sz w:val="21"/>
          <w:szCs w:val="21"/>
        </w:rPr>
        <w:t xml:space="preserve">es combustibles solides et autres, notamment le bois de chauffe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(-0,8%)</w:t>
      </w:r>
      <w:r w:rsidR="00B4048B" w:rsidRPr="006431F5">
        <w:rPr>
          <w:rFonts w:ascii="Calibri" w:hAnsi="Calibri" w:cs="Calibri"/>
          <w:sz w:val="21"/>
          <w:szCs w:val="21"/>
        </w:rPr>
        <w:t>,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sz w:val="21"/>
          <w:szCs w:val="21"/>
        </w:rPr>
        <w:t>l</w:t>
      </w:r>
      <w:r w:rsidR="00B4048B" w:rsidRPr="006431F5">
        <w:rPr>
          <w:rFonts w:ascii="Calibri" w:hAnsi="Calibri" w:cs="Calibri"/>
          <w:bCs/>
          <w:sz w:val="21"/>
          <w:szCs w:val="21"/>
        </w:rPr>
        <w:t xml:space="preserve">es médicaments traditionnels </w:t>
      </w:r>
      <w:r w:rsidR="00B4048B" w:rsidRPr="006431F5">
        <w:rPr>
          <w:rFonts w:ascii="Calibri" w:hAnsi="Calibri" w:cs="Calibri"/>
          <w:b/>
          <w:bCs/>
          <w:sz w:val="21"/>
          <w:szCs w:val="21"/>
        </w:rPr>
        <w:t>(-4,1%)</w:t>
      </w:r>
      <w:r w:rsidR="00A64B29" w:rsidRPr="006431F5">
        <w:rPr>
          <w:rFonts w:ascii="Calibri" w:hAnsi="Calibri" w:cs="Calibri"/>
          <w:sz w:val="21"/>
          <w:szCs w:val="21"/>
        </w:rPr>
        <w:t>,</w:t>
      </w:r>
      <w:r w:rsidR="00A64B29" w:rsidRPr="006431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A64B29" w:rsidRPr="006431F5">
        <w:rPr>
          <w:rFonts w:ascii="Calibri" w:hAnsi="Calibri" w:cs="Calibri"/>
          <w:bCs/>
          <w:sz w:val="21"/>
          <w:szCs w:val="21"/>
        </w:rPr>
        <w:t xml:space="preserve">les articles de bijouterie et d’horlogerie </w:t>
      </w:r>
      <w:r w:rsidR="00A64B29" w:rsidRPr="006431F5">
        <w:rPr>
          <w:rFonts w:ascii="Calibri" w:hAnsi="Calibri" w:cs="Calibri"/>
          <w:b/>
          <w:bCs/>
          <w:sz w:val="21"/>
          <w:szCs w:val="21"/>
        </w:rPr>
        <w:t>(-0,6%)</w:t>
      </w:r>
      <w:r w:rsidR="00A64B29" w:rsidRPr="006431F5">
        <w:rPr>
          <w:rFonts w:ascii="Calibri" w:hAnsi="Calibri" w:cs="Calibri"/>
          <w:bCs/>
          <w:sz w:val="21"/>
          <w:szCs w:val="21"/>
        </w:rPr>
        <w:t xml:space="preserve"> et les autres effets personnels </w:t>
      </w:r>
      <w:r w:rsidR="00A64B29" w:rsidRPr="006431F5">
        <w:rPr>
          <w:rFonts w:ascii="Calibri" w:hAnsi="Calibri" w:cs="Calibri"/>
          <w:b/>
          <w:sz w:val="21"/>
          <w:szCs w:val="21"/>
        </w:rPr>
        <w:t>(-0,4%)</w:t>
      </w:r>
      <w:r w:rsidR="00A64B29" w:rsidRPr="006431F5">
        <w:rPr>
          <w:rFonts w:ascii="Calibri" w:hAnsi="Calibri" w:cs="Calibri"/>
          <w:bCs/>
          <w:sz w:val="21"/>
          <w:szCs w:val="21"/>
        </w:rPr>
        <w:t>.</w:t>
      </w:r>
    </w:p>
    <w:p w14:paraId="3209D810" w14:textId="77777777" w:rsidR="00A64B29" w:rsidRPr="006431F5" w:rsidRDefault="00A64B29" w:rsidP="00B4048B">
      <w:pPr>
        <w:ind w:left="-142" w:right="-71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39FC7D9D" w14:textId="3A27BF41" w:rsidR="00082690" w:rsidRPr="006431F5" w:rsidRDefault="00082690" w:rsidP="00B4048B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 xml:space="preserve">Quant </w:t>
      </w:r>
      <w:r w:rsidR="008B6043" w:rsidRPr="006431F5">
        <w:rPr>
          <w:rFonts w:asciiTheme="minorHAnsi" w:hAnsiTheme="minorHAnsi" w:cstheme="minorHAnsi"/>
          <w:sz w:val="21"/>
          <w:szCs w:val="21"/>
        </w:rPr>
        <w:t>aux</w:t>
      </w:r>
      <w:r w:rsidRPr="006431F5">
        <w:rPr>
          <w:rFonts w:asciiTheme="minorHAnsi" w:hAnsiTheme="minorHAnsi" w:cstheme="minorHAnsi"/>
          <w:sz w:val="21"/>
          <w:szCs w:val="21"/>
        </w:rPr>
        <w:t xml:space="preserve"> fonction</w:t>
      </w:r>
      <w:r w:rsidR="008B6043" w:rsidRPr="006431F5">
        <w:rPr>
          <w:rFonts w:asciiTheme="minorHAnsi" w:hAnsiTheme="minorHAnsi" w:cstheme="minorHAnsi"/>
          <w:sz w:val="21"/>
          <w:szCs w:val="21"/>
        </w:rPr>
        <w:t>s</w:t>
      </w:r>
      <w:r w:rsidRPr="006431F5">
        <w:rPr>
          <w:rFonts w:asciiTheme="minorHAnsi" w:hAnsiTheme="minorHAnsi" w:cstheme="minorHAnsi"/>
          <w:sz w:val="21"/>
          <w:szCs w:val="21"/>
        </w:rPr>
        <w:t xml:space="preserve"> qui </w:t>
      </w:r>
      <w:r w:rsidR="008B6043" w:rsidRPr="006431F5">
        <w:rPr>
          <w:rFonts w:asciiTheme="minorHAnsi" w:hAnsiTheme="minorHAnsi" w:cstheme="minorHAnsi"/>
          <w:sz w:val="21"/>
          <w:szCs w:val="21"/>
        </w:rPr>
        <w:t>ont</w:t>
      </w:r>
      <w:r w:rsidRPr="006431F5">
        <w:rPr>
          <w:rFonts w:asciiTheme="minorHAnsi" w:hAnsiTheme="minorHAnsi" w:cstheme="minorHAnsi"/>
          <w:sz w:val="21"/>
          <w:szCs w:val="21"/>
        </w:rPr>
        <w:t xml:space="preserve"> atténué la </w:t>
      </w:r>
      <w:r w:rsidR="00571AD7" w:rsidRPr="006431F5">
        <w:rPr>
          <w:rFonts w:asciiTheme="minorHAnsi" w:hAnsiTheme="minorHAnsi" w:cstheme="minorHAnsi"/>
          <w:sz w:val="21"/>
          <w:szCs w:val="21"/>
        </w:rPr>
        <w:t>bai</w:t>
      </w:r>
      <w:r w:rsidRPr="006431F5">
        <w:rPr>
          <w:rFonts w:asciiTheme="minorHAnsi" w:hAnsiTheme="minorHAnsi" w:cstheme="minorHAnsi"/>
          <w:sz w:val="21"/>
          <w:szCs w:val="21"/>
        </w:rPr>
        <w:t>sse du niveau gén</w:t>
      </w:r>
      <w:r w:rsidR="001C2176" w:rsidRPr="006431F5">
        <w:rPr>
          <w:rFonts w:asciiTheme="minorHAnsi" w:hAnsiTheme="minorHAnsi" w:cstheme="minorHAnsi"/>
          <w:sz w:val="21"/>
          <w:szCs w:val="21"/>
        </w:rPr>
        <w:t>éra</w:t>
      </w:r>
      <w:r w:rsidR="00CC554C" w:rsidRPr="006431F5">
        <w:rPr>
          <w:rFonts w:asciiTheme="minorHAnsi" w:hAnsiTheme="minorHAnsi" w:cstheme="minorHAnsi"/>
          <w:sz w:val="21"/>
          <w:szCs w:val="21"/>
        </w:rPr>
        <w:t xml:space="preserve">l des prix, l’on a noté le </w:t>
      </w:r>
      <w:r w:rsidR="00F57B3A" w:rsidRPr="006431F5">
        <w:rPr>
          <w:rFonts w:asciiTheme="minorHAnsi" w:hAnsiTheme="minorHAnsi" w:cstheme="minorHAnsi"/>
          <w:sz w:val="21"/>
          <w:szCs w:val="21"/>
        </w:rPr>
        <w:t>renchérissement</w:t>
      </w:r>
      <w:r w:rsidR="001C2176" w:rsidRPr="006431F5">
        <w:rPr>
          <w:rFonts w:asciiTheme="minorHAnsi" w:hAnsiTheme="minorHAnsi" w:cstheme="minorHAnsi"/>
          <w:sz w:val="21"/>
          <w:szCs w:val="21"/>
        </w:rPr>
        <w:t xml:space="preserve"> des</w:t>
      </w:r>
      <w:r w:rsidR="004D19DF" w:rsidRPr="006431F5">
        <w:rPr>
          <w:rFonts w:asciiTheme="minorHAnsi" w:hAnsiTheme="minorHAnsi" w:cstheme="minorHAnsi"/>
          <w:sz w:val="21"/>
          <w:szCs w:val="21"/>
        </w:rPr>
        <w:t xml:space="preserve"> prix </w:t>
      </w:r>
      <w:r w:rsidRPr="006431F5">
        <w:rPr>
          <w:rFonts w:asciiTheme="minorHAnsi" w:hAnsiTheme="minorHAnsi" w:cstheme="minorHAnsi"/>
          <w:sz w:val="21"/>
          <w:szCs w:val="21"/>
        </w:rPr>
        <w:t>des produits suivants</w:t>
      </w:r>
      <w:r w:rsidR="001C2176" w:rsidRPr="006431F5">
        <w:rPr>
          <w:rFonts w:asciiTheme="minorHAnsi" w:hAnsiTheme="minorHAnsi" w:cstheme="minorHAnsi"/>
          <w:sz w:val="21"/>
          <w:szCs w:val="21"/>
        </w:rPr>
        <w:t> :</w:t>
      </w:r>
      <w:r w:rsidRPr="006431F5">
        <w:rPr>
          <w:rFonts w:asciiTheme="minorHAnsi" w:hAnsiTheme="minorHAnsi" w:cstheme="minorHAnsi"/>
          <w:sz w:val="21"/>
          <w:szCs w:val="21"/>
        </w:rPr>
        <w:t> </w:t>
      </w:r>
      <w:r w:rsidR="00F57B3A" w:rsidRPr="006431F5">
        <w:rPr>
          <w:rFonts w:asciiTheme="minorHAnsi" w:hAnsiTheme="minorHAnsi" w:cstheme="minorHAnsi"/>
          <w:sz w:val="21"/>
          <w:szCs w:val="21"/>
        </w:rPr>
        <w:t xml:space="preserve">les tabacs et stupéfiants, notamment la cola blanche </w:t>
      </w:r>
      <w:r w:rsidR="00F57B3A" w:rsidRPr="006431F5">
        <w:rPr>
          <w:rFonts w:asciiTheme="minorHAnsi" w:hAnsiTheme="minorHAnsi" w:cstheme="minorHAnsi"/>
          <w:b/>
          <w:sz w:val="21"/>
          <w:szCs w:val="21"/>
        </w:rPr>
        <w:t>(+</w:t>
      </w:r>
      <w:r w:rsidR="008E75AA" w:rsidRPr="006431F5">
        <w:rPr>
          <w:rFonts w:asciiTheme="minorHAnsi" w:hAnsiTheme="minorHAnsi" w:cstheme="minorHAnsi"/>
          <w:b/>
          <w:sz w:val="21"/>
          <w:szCs w:val="21"/>
        </w:rPr>
        <w:t>1</w:t>
      </w:r>
      <w:r w:rsidR="00F57B3A" w:rsidRPr="006431F5">
        <w:rPr>
          <w:rFonts w:asciiTheme="minorHAnsi" w:hAnsiTheme="minorHAnsi" w:cstheme="minorHAnsi"/>
          <w:b/>
          <w:sz w:val="21"/>
          <w:szCs w:val="21"/>
        </w:rPr>
        <w:t>,</w:t>
      </w:r>
      <w:r w:rsidR="008E75AA" w:rsidRPr="006431F5">
        <w:rPr>
          <w:rFonts w:asciiTheme="minorHAnsi" w:hAnsiTheme="minorHAnsi" w:cstheme="minorHAnsi"/>
          <w:b/>
          <w:sz w:val="21"/>
          <w:szCs w:val="21"/>
        </w:rPr>
        <w:t>1</w:t>
      </w:r>
      <w:r w:rsidR="00F57B3A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F57B3A" w:rsidRPr="006431F5">
        <w:rPr>
          <w:rFonts w:asciiTheme="minorHAnsi" w:hAnsiTheme="minorHAnsi" w:cstheme="minorHAnsi"/>
          <w:sz w:val="21"/>
          <w:szCs w:val="21"/>
        </w:rPr>
        <w:t xml:space="preserve">, </w:t>
      </w:r>
      <w:r w:rsidR="008E75AA" w:rsidRPr="006431F5">
        <w:rPr>
          <w:rFonts w:ascii="Calibri" w:hAnsi="Calibri" w:cs="Calibri"/>
          <w:bCs/>
          <w:sz w:val="21"/>
          <w:szCs w:val="21"/>
        </w:rPr>
        <w:t xml:space="preserve">les appareils de réception, enregistrement et reproduction </w:t>
      </w:r>
      <w:r w:rsidR="008E75AA" w:rsidRPr="006431F5">
        <w:rPr>
          <w:rFonts w:ascii="Calibri" w:hAnsi="Calibri" w:cs="Calibri"/>
          <w:b/>
          <w:bCs/>
          <w:sz w:val="21"/>
          <w:szCs w:val="21"/>
        </w:rPr>
        <w:t>(+0,1%)</w:t>
      </w:r>
      <w:r w:rsidR="008E75AA" w:rsidRPr="006431F5">
        <w:rPr>
          <w:rFonts w:asciiTheme="minorHAnsi" w:hAnsiTheme="minorHAnsi" w:cstheme="minorHAnsi"/>
          <w:sz w:val="21"/>
          <w:szCs w:val="21"/>
        </w:rPr>
        <w:t xml:space="preserve"> et l</w:t>
      </w:r>
      <w:r w:rsidR="008E75AA" w:rsidRPr="006431F5">
        <w:rPr>
          <w:rFonts w:ascii="Calibri" w:hAnsi="Calibri" w:cs="Calibri"/>
          <w:bCs/>
          <w:sz w:val="21"/>
          <w:szCs w:val="21"/>
        </w:rPr>
        <w:t xml:space="preserve">es frais de scolarité au niveau de l’enseignement secondaire </w:t>
      </w:r>
      <w:r w:rsidR="008E75AA" w:rsidRPr="006431F5">
        <w:rPr>
          <w:rFonts w:ascii="Calibri" w:hAnsi="Calibri" w:cs="Calibri"/>
          <w:b/>
          <w:bCs/>
          <w:sz w:val="21"/>
          <w:szCs w:val="21"/>
        </w:rPr>
        <w:t>(+0,2%)</w:t>
      </w:r>
      <w:r w:rsidR="00BB0ED0" w:rsidRPr="006431F5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66BBEF0" w14:textId="77777777" w:rsidR="00147A86" w:rsidRPr="006431F5" w:rsidRDefault="00147A86" w:rsidP="00BF3671">
      <w:pPr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0E88BAEF" w14:textId="2F33D78B" w:rsidR="000B014F" w:rsidRPr="006431F5" w:rsidRDefault="00F279CA" w:rsidP="00AF08B4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 xml:space="preserve">Concernant </w:t>
      </w:r>
      <w:r w:rsidR="00743F87" w:rsidRPr="006431F5">
        <w:rPr>
          <w:rFonts w:asciiTheme="minorHAnsi" w:hAnsiTheme="minorHAnsi" w:cstheme="minorHAnsi"/>
          <w:sz w:val="21"/>
          <w:szCs w:val="21"/>
        </w:rPr>
        <w:t xml:space="preserve">le niveau des </w:t>
      </w:r>
      <w:r w:rsidR="00484A26" w:rsidRPr="006431F5">
        <w:rPr>
          <w:rFonts w:asciiTheme="minorHAnsi" w:hAnsiTheme="minorHAnsi" w:cstheme="minorHAnsi"/>
          <w:sz w:val="21"/>
          <w:szCs w:val="21"/>
        </w:rPr>
        <w:t>prix des</w:t>
      </w:r>
      <w:r w:rsidRPr="006431F5">
        <w:rPr>
          <w:rFonts w:asciiTheme="minorHAnsi" w:hAnsiTheme="minorHAnsi" w:cstheme="minorHAnsi"/>
          <w:sz w:val="21"/>
          <w:szCs w:val="21"/>
        </w:rPr>
        <w:t xml:space="preserve"> c</w:t>
      </w:r>
      <w:r w:rsidR="008E0C87" w:rsidRPr="006431F5">
        <w:rPr>
          <w:rFonts w:asciiTheme="minorHAnsi" w:hAnsiTheme="minorHAnsi" w:cstheme="minorHAnsi"/>
          <w:sz w:val="21"/>
          <w:szCs w:val="21"/>
        </w:rPr>
        <w:t xml:space="preserve">éréales non transformées, </w:t>
      </w:r>
      <w:r w:rsidR="00484A26" w:rsidRPr="006431F5">
        <w:rPr>
          <w:rFonts w:asciiTheme="minorHAnsi" w:hAnsiTheme="minorHAnsi" w:cstheme="minorHAnsi"/>
          <w:sz w:val="21"/>
          <w:szCs w:val="21"/>
        </w:rPr>
        <w:t>il</w:t>
      </w:r>
      <w:r w:rsidR="008E0C87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743F87" w:rsidRPr="006431F5">
        <w:rPr>
          <w:rFonts w:asciiTheme="minorHAnsi" w:hAnsiTheme="minorHAnsi" w:cstheme="minorHAnsi"/>
          <w:sz w:val="21"/>
          <w:szCs w:val="21"/>
        </w:rPr>
        <w:t>est</w:t>
      </w:r>
      <w:r w:rsidR="008E0C87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8660D8" w:rsidRPr="006431F5">
        <w:rPr>
          <w:rFonts w:asciiTheme="minorHAnsi" w:hAnsiTheme="minorHAnsi" w:cstheme="minorHAnsi"/>
          <w:sz w:val="21"/>
          <w:szCs w:val="21"/>
        </w:rPr>
        <w:t>ressorti</w:t>
      </w:r>
      <w:r w:rsidR="009C6CE1" w:rsidRPr="006431F5">
        <w:rPr>
          <w:rFonts w:asciiTheme="minorHAnsi" w:hAnsiTheme="minorHAnsi" w:cstheme="minorHAnsi"/>
          <w:sz w:val="21"/>
          <w:szCs w:val="21"/>
        </w:rPr>
        <w:t xml:space="preserve"> en</w:t>
      </w:r>
      <w:r w:rsidR="008660D8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A321BD" w:rsidRPr="006431F5">
        <w:rPr>
          <w:rFonts w:asciiTheme="minorHAnsi" w:hAnsiTheme="minorHAnsi" w:cstheme="minorHAnsi"/>
          <w:sz w:val="21"/>
          <w:szCs w:val="21"/>
        </w:rPr>
        <w:t>bai</w:t>
      </w:r>
      <w:r w:rsidR="00070FCD" w:rsidRPr="006431F5">
        <w:rPr>
          <w:rFonts w:asciiTheme="minorHAnsi" w:hAnsiTheme="minorHAnsi" w:cstheme="minorHAnsi"/>
          <w:sz w:val="21"/>
          <w:szCs w:val="21"/>
        </w:rPr>
        <w:t>ss</w:t>
      </w:r>
      <w:r w:rsidR="00A15663" w:rsidRPr="006431F5">
        <w:rPr>
          <w:rFonts w:asciiTheme="minorHAnsi" w:hAnsiTheme="minorHAnsi" w:cstheme="minorHAnsi"/>
          <w:sz w:val="21"/>
          <w:szCs w:val="21"/>
        </w:rPr>
        <w:t>e de</w:t>
      </w:r>
      <w:r w:rsidR="00FA5E61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A321BD" w:rsidRPr="006431F5">
        <w:rPr>
          <w:rFonts w:asciiTheme="minorHAnsi" w:hAnsiTheme="minorHAnsi" w:cstheme="minorHAnsi"/>
          <w:b/>
          <w:sz w:val="21"/>
          <w:szCs w:val="21"/>
        </w:rPr>
        <w:t>-</w:t>
      </w:r>
      <w:r w:rsidR="00F20FFE" w:rsidRPr="006431F5">
        <w:rPr>
          <w:rFonts w:asciiTheme="minorHAnsi" w:hAnsiTheme="minorHAnsi" w:cstheme="minorHAnsi"/>
          <w:b/>
          <w:sz w:val="21"/>
          <w:szCs w:val="21"/>
        </w:rPr>
        <w:t>6</w:t>
      </w:r>
      <w:r w:rsidR="00A15663" w:rsidRPr="006431F5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="00F20FFE" w:rsidRPr="006431F5">
        <w:rPr>
          <w:rFonts w:asciiTheme="minorHAnsi" w:hAnsiTheme="minorHAnsi" w:cstheme="minorHAnsi"/>
          <w:b/>
          <w:bCs/>
          <w:sz w:val="21"/>
          <w:szCs w:val="21"/>
        </w:rPr>
        <w:t>9</w:t>
      </w:r>
      <w:r w:rsidR="00A15663" w:rsidRPr="006431F5">
        <w:rPr>
          <w:rFonts w:asciiTheme="minorHAnsi" w:hAnsiTheme="minorHAnsi" w:cstheme="minorHAnsi"/>
          <w:b/>
          <w:bCs/>
          <w:sz w:val="21"/>
          <w:szCs w:val="21"/>
        </w:rPr>
        <w:t>%</w:t>
      </w:r>
      <w:r w:rsidR="004D0BED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8A6D5E" w:rsidRPr="006431F5">
        <w:rPr>
          <w:rFonts w:asciiTheme="minorHAnsi" w:hAnsiTheme="minorHAnsi" w:cstheme="minorHAnsi"/>
          <w:sz w:val="21"/>
          <w:szCs w:val="21"/>
        </w:rPr>
        <w:t xml:space="preserve">en </w:t>
      </w:r>
      <w:r w:rsidR="00F20FFE" w:rsidRPr="006431F5">
        <w:rPr>
          <w:rFonts w:asciiTheme="minorHAnsi" w:hAnsiTheme="minorHAnsi" w:cstheme="minorHAnsi"/>
          <w:sz w:val="21"/>
          <w:szCs w:val="21"/>
        </w:rPr>
        <w:t>octo</w:t>
      </w:r>
      <w:r w:rsidR="00C51431" w:rsidRPr="006431F5">
        <w:rPr>
          <w:rFonts w:asciiTheme="minorHAnsi" w:hAnsiTheme="minorHAnsi" w:cstheme="minorHAnsi"/>
          <w:sz w:val="21"/>
          <w:szCs w:val="21"/>
        </w:rPr>
        <w:t>bre</w:t>
      </w:r>
      <w:r w:rsidR="008637DF" w:rsidRPr="006431F5">
        <w:rPr>
          <w:rFonts w:asciiTheme="minorHAnsi" w:hAnsiTheme="minorHAnsi" w:cstheme="minorHAnsi"/>
          <w:sz w:val="21"/>
          <w:szCs w:val="21"/>
        </w:rPr>
        <w:t xml:space="preserve"> 20</w:t>
      </w:r>
      <w:r w:rsidR="008F0FF9" w:rsidRPr="006431F5">
        <w:rPr>
          <w:rFonts w:asciiTheme="minorHAnsi" w:hAnsiTheme="minorHAnsi" w:cstheme="minorHAnsi"/>
          <w:sz w:val="21"/>
          <w:szCs w:val="21"/>
        </w:rPr>
        <w:t>2</w:t>
      </w:r>
      <w:r w:rsidR="00A2580C" w:rsidRPr="006431F5">
        <w:rPr>
          <w:rFonts w:asciiTheme="minorHAnsi" w:hAnsiTheme="minorHAnsi" w:cstheme="minorHAnsi"/>
          <w:sz w:val="21"/>
          <w:szCs w:val="21"/>
        </w:rPr>
        <w:t>1</w:t>
      </w:r>
      <w:r w:rsidR="008637DF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484A26" w:rsidRPr="006431F5">
        <w:rPr>
          <w:rFonts w:asciiTheme="minorHAnsi" w:hAnsiTheme="minorHAnsi" w:cstheme="minorHAnsi"/>
          <w:sz w:val="21"/>
          <w:szCs w:val="21"/>
        </w:rPr>
        <w:t xml:space="preserve">par rapport </w:t>
      </w:r>
      <w:r w:rsidR="00DD4773" w:rsidRPr="006431F5">
        <w:rPr>
          <w:rFonts w:asciiTheme="minorHAnsi" w:hAnsiTheme="minorHAnsi" w:cstheme="minorHAnsi"/>
          <w:sz w:val="21"/>
          <w:szCs w:val="21"/>
        </w:rPr>
        <w:t>au</w:t>
      </w:r>
      <w:r w:rsidR="008637DF" w:rsidRPr="006431F5">
        <w:rPr>
          <w:rFonts w:asciiTheme="minorHAnsi" w:hAnsiTheme="minorHAnsi" w:cstheme="minorHAnsi"/>
          <w:sz w:val="21"/>
          <w:szCs w:val="21"/>
        </w:rPr>
        <w:t xml:space="preserve"> mois précédent</w:t>
      </w:r>
      <w:r w:rsidR="00484A26" w:rsidRPr="006431F5">
        <w:rPr>
          <w:rFonts w:asciiTheme="minorHAnsi" w:hAnsiTheme="minorHAnsi" w:cstheme="minorHAnsi"/>
          <w:sz w:val="21"/>
          <w:szCs w:val="21"/>
        </w:rPr>
        <w:t xml:space="preserve">. </w:t>
      </w:r>
      <w:r w:rsidR="00915AB8" w:rsidRPr="006431F5">
        <w:rPr>
          <w:rFonts w:asciiTheme="minorHAnsi" w:hAnsiTheme="minorHAnsi" w:cstheme="minorHAnsi"/>
          <w:sz w:val="21"/>
          <w:szCs w:val="21"/>
        </w:rPr>
        <w:t xml:space="preserve">Cette </w:t>
      </w:r>
      <w:r w:rsidR="00C51431" w:rsidRPr="006431F5">
        <w:rPr>
          <w:rFonts w:asciiTheme="minorHAnsi" w:hAnsiTheme="minorHAnsi" w:cstheme="minorHAnsi"/>
          <w:sz w:val="21"/>
          <w:szCs w:val="21"/>
        </w:rPr>
        <w:t>bai</w:t>
      </w:r>
      <w:r w:rsidR="00A15663" w:rsidRPr="006431F5">
        <w:rPr>
          <w:rFonts w:asciiTheme="minorHAnsi" w:hAnsiTheme="minorHAnsi" w:cstheme="minorHAnsi"/>
          <w:sz w:val="21"/>
          <w:szCs w:val="21"/>
        </w:rPr>
        <w:t xml:space="preserve">sse </w:t>
      </w:r>
      <w:r w:rsidR="009E37FF" w:rsidRPr="006431F5">
        <w:rPr>
          <w:rFonts w:asciiTheme="minorHAnsi" w:hAnsiTheme="minorHAnsi" w:cstheme="minorHAnsi"/>
          <w:sz w:val="21"/>
          <w:szCs w:val="21"/>
        </w:rPr>
        <w:t>des prix des céréales</w:t>
      </w:r>
      <w:r w:rsidR="005A47DC" w:rsidRPr="006431F5">
        <w:rPr>
          <w:rFonts w:asciiTheme="minorHAnsi" w:hAnsiTheme="minorHAnsi" w:cstheme="minorHAnsi"/>
          <w:sz w:val="21"/>
          <w:szCs w:val="21"/>
        </w:rPr>
        <w:t>,</w:t>
      </w:r>
      <w:r w:rsidR="00896C74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471713" w:rsidRPr="006431F5">
        <w:rPr>
          <w:rFonts w:asciiTheme="minorHAnsi" w:hAnsiTheme="minorHAnsi" w:cstheme="minorHAnsi"/>
          <w:sz w:val="21"/>
          <w:szCs w:val="21"/>
        </w:rPr>
        <w:t xml:space="preserve">est </w:t>
      </w:r>
      <w:r w:rsidR="004C4D06" w:rsidRPr="006431F5">
        <w:rPr>
          <w:rFonts w:asciiTheme="minorHAnsi" w:hAnsiTheme="minorHAnsi" w:cstheme="minorHAnsi"/>
          <w:sz w:val="21"/>
          <w:szCs w:val="21"/>
        </w:rPr>
        <w:t>la résultante</w:t>
      </w:r>
      <w:r w:rsidR="005A47DC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F20FFE" w:rsidRPr="006431F5">
        <w:rPr>
          <w:rFonts w:asciiTheme="minorHAnsi" w:hAnsiTheme="minorHAnsi" w:cstheme="minorHAnsi"/>
          <w:sz w:val="21"/>
          <w:szCs w:val="21"/>
        </w:rPr>
        <w:t>d’une stabilité d</w:t>
      </w:r>
      <w:r w:rsidR="00337C5E" w:rsidRPr="006431F5">
        <w:rPr>
          <w:rFonts w:asciiTheme="minorHAnsi" w:hAnsiTheme="minorHAnsi" w:cstheme="minorHAnsi"/>
          <w:sz w:val="21"/>
          <w:szCs w:val="21"/>
        </w:rPr>
        <w:t>u</w:t>
      </w:r>
      <w:r w:rsidR="00F20FFE" w:rsidRPr="006431F5">
        <w:rPr>
          <w:rFonts w:asciiTheme="minorHAnsi" w:hAnsiTheme="minorHAnsi" w:cstheme="minorHAnsi"/>
          <w:sz w:val="21"/>
          <w:szCs w:val="21"/>
        </w:rPr>
        <w:t xml:space="preserve"> prix du sac de 50 kg de riz ainsi que </w:t>
      </w:r>
      <w:r w:rsidR="005073BB" w:rsidRPr="006431F5">
        <w:rPr>
          <w:rFonts w:asciiTheme="minorHAnsi" w:hAnsiTheme="minorHAnsi" w:cstheme="minorHAnsi"/>
          <w:sz w:val="21"/>
          <w:szCs w:val="21"/>
        </w:rPr>
        <w:t xml:space="preserve">des </w:t>
      </w:r>
      <w:r w:rsidR="00C51431" w:rsidRPr="006431F5">
        <w:rPr>
          <w:rFonts w:asciiTheme="minorHAnsi" w:hAnsiTheme="minorHAnsi" w:cstheme="minorHAnsi"/>
          <w:sz w:val="21"/>
          <w:szCs w:val="21"/>
        </w:rPr>
        <w:t>diminutions</w:t>
      </w:r>
      <w:r w:rsidR="00B326AA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967B74" w:rsidRPr="006431F5">
        <w:rPr>
          <w:rFonts w:asciiTheme="minorHAnsi" w:hAnsiTheme="minorHAnsi" w:cstheme="minorHAnsi"/>
          <w:sz w:val="21"/>
          <w:szCs w:val="21"/>
        </w:rPr>
        <w:t xml:space="preserve">respectives </w:t>
      </w:r>
      <w:r w:rsidR="00AF08B4" w:rsidRPr="006431F5">
        <w:rPr>
          <w:rFonts w:asciiTheme="minorHAnsi" w:hAnsiTheme="minorHAnsi" w:cstheme="minorHAnsi"/>
          <w:sz w:val="21"/>
          <w:szCs w:val="21"/>
        </w:rPr>
        <w:t>d</w:t>
      </w:r>
      <w:r w:rsidR="00C51431" w:rsidRPr="006431F5">
        <w:rPr>
          <w:rFonts w:asciiTheme="minorHAnsi" w:hAnsiTheme="minorHAnsi" w:cstheme="minorHAnsi"/>
          <w:sz w:val="21"/>
          <w:szCs w:val="21"/>
        </w:rPr>
        <w:t xml:space="preserve">es prix des </w:t>
      </w:r>
      <w:r w:rsidR="008440AB" w:rsidRPr="006431F5">
        <w:rPr>
          <w:rFonts w:asciiTheme="minorHAnsi" w:hAnsiTheme="minorHAnsi" w:cstheme="minorHAnsi"/>
          <w:sz w:val="21"/>
          <w:szCs w:val="21"/>
        </w:rPr>
        <w:t>sac</w:t>
      </w:r>
      <w:r w:rsidR="005E4D9E" w:rsidRPr="006431F5">
        <w:rPr>
          <w:rFonts w:asciiTheme="minorHAnsi" w:hAnsiTheme="minorHAnsi" w:cstheme="minorHAnsi"/>
          <w:sz w:val="21"/>
          <w:szCs w:val="21"/>
        </w:rPr>
        <w:t>s</w:t>
      </w:r>
      <w:r w:rsidR="00251810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51810" w:rsidRPr="006431F5">
        <w:rPr>
          <w:rFonts w:asciiTheme="minorHAnsi" w:hAnsiTheme="minorHAnsi" w:cstheme="minorHAnsi"/>
          <w:sz w:val="21"/>
          <w:szCs w:val="21"/>
        </w:rPr>
        <w:t>de</w:t>
      </w:r>
      <w:r w:rsidR="00447497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2B7456" w:rsidRPr="006431F5">
        <w:rPr>
          <w:rFonts w:asciiTheme="minorHAnsi" w:hAnsiTheme="minorHAnsi" w:cstheme="minorHAnsi"/>
          <w:sz w:val="21"/>
          <w:szCs w:val="21"/>
        </w:rPr>
        <w:t xml:space="preserve">100 Kg de </w:t>
      </w:r>
      <w:r w:rsidR="004C4D06" w:rsidRPr="006431F5">
        <w:rPr>
          <w:rFonts w:asciiTheme="minorHAnsi" w:hAnsiTheme="minorHAnsi" w:cstheme="minorHAnsi"/>
          <w:sz w:val="21"/>
          <w:szCs w:val="21"/>
        </w:rPr>
        <w:t xml:space="preserve">mil </w:t>
      </w:r>
      <w:r w:rsidR="004C4D06" w:rsidRPr="006431F5">
        <w:rPr>
          <w:rFonts w:asciiTheme="minorHAnsi" w:hAnsiTheme="minorHAnsi" w:cstheme="minorHAnsi"/>
          <w:b/>
          <w:sz w:val="21"/>
          <w:szCs w:val="21"/>
        </w:rPr>
        <w:t>(</w:t>
      </w:r>
      <w:r w:rsidR="00C51431" w:rsidRPr="006431F5">
        <w:rPr>
          <w:rFonts w:asciiTheme="minorHAnsi" w:hAnsiTheme="minorHAnsi" w:cstheme="minorHAnsi"/>
          <w:b/>
          <w:sz w:val="21"/>
          <w:szCs w:val="21"/>
        </w:rPr>
        <w:t>-</w:t>
      </w:r>
      <w:r w:rsidR="00F20FFE" w:rsidRPr="006431F5">
        <w:rPr>
          <w:rFonts w:asciiTheme="minorHAnsi" w:hAnsiTheme="minorHAnsi" w:cstheme="minorHAnsi"/>
          <w:b/>
          <w:sz w:val="21"/>
          <w:szCs w:val="21"/>
        </w:rPr>
        <w:t>11</w:t>
      </w:r>
      <w:r w:rsidR="004C4D06" w:rsidRPr="006431F5">
        <w:rPr>
          <w:rFonts w:asciiTheme="minorHAnsi" w:hAnsiTheme="minorHAnsi" w:cstheme="minorHAnsi"/>
          <w:b/>
          <w:sz w:val="21"/>
          <w:szCs w:val="21"/>
        </w:rPr>
        <w:t>,</w:t>
      </w:r>
      <w:r w:rsidR="00F20FFE" w:rsidRPr="006431F5">
        <w:rPr>
          <w:rFonts w:asciiTheme="minorHAnsi" w:hAnsiTheme="minorHAnsi" w:cstheme="minorHAnsi"/>
          <w:b/>
          <w:sz w:val="21"/>
          <w:szCs w:val="21"/>
        </w:rPr>
        <w:t>1</w:t>
      </w:r>
      <w:r w:rsidR="004C4D06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4C4D06" w:rsidRPr="006431F5">
        <w:rPr>
          <w:rFonts w:asciiTheme="minorHAnsi" w:hAnsiTheme="minorHAnsi" w:cstheme="minorHAnsi"/>
          <w:sz w:val="21"/>
          <w:szCs w:val="21"/>
        </w:rPr>
        <w:t xml:space="preserve">, </w:t>
      </w:r>
      <w:r w:rsidR="00BE6A2B" w:rsidRPr="006431F5">
        <w:rPr>
          <w:rFonts w:asciiTheme="minorHAnsi" w:hAnsiTheme="minorHAnsi" w:cstheme="minorHAnsi"/>
          <w:sz w:val="21"/>
          <w:szCs w:val="21"/>
        </w:rPr>
        <w:t xml:space="preserve">de </w:t>
      </w:r>
      <w:r w:rsidR="00134BDC" w:rsidRPr="006431F5">
        <w:rPr>
          <w:rFonts w:asciiTheme="minorHAnsi" w:hAnsiTheme="minorHAnsi" w:cstheme="minorHAnsi"/>
          <w:sz w:val="21"/>
          <w:szCs w:val="21"/>
        </w:rPr>
        <w:t>maïs</w:t>
      </w:r>
      <w:r w:rsidR="00C51431" w:rsidRPr="006431F5">
        <w:rPr>
          <w:rFonts w:asciiTheme="minorHAnsi" w:hAnsiTheme="minorHAnsi" w:cstheme="minorHAnsi"/>
          <w:b/>
          <w:sz w:val="21"/>
          <w:szCs w:val="21"/>
        </w:rPr>
        <w:t xml:space="preserve"> (-</w:t>
      </w:r>
      <w:r w:rsidR="00F20FFE" w:rsidRPr="006431F5">
        <w:rPr>
          <w:rFonts w:asciiTheme="minorHAnsi" w:hAnsiTheme="minorHAnsi" w:cstheme="minorHAnsi"/>
          <w:b/>
          <w:sz w:val="21"/>
          <w:szCs w:val="21"/>
        </w:rPr>
        <w:t>10</w:t>
      </w:r>
      <w:r w:rsidR="00134BDC" w:rsidRPr="006431F5">
        <w:rPr>
          <w:rFonts w:asciiTheme="minorHAnsi" w:hAnsiTheme="minorHAnsi" w:cstheme="minorHAnsi"/>
          <w:b/>
          <w:sz w:val="21"/>
          <w:szCs w:val="21"/>
        </w:rPr>
        <w:t>,</w:t>
      </w:r>
      <w:r w:rsidR="00F20FFE" w:rsidRPr="006431F5">
        <w:rPr>
          <w:rFonts w:asciiTheme="minorHAnsi" w:hAnsiTheme="minorHAnsi" w:cstheme="minorHAnsi"/>
          <w:b/>
          <w:sz w:val="21"/>
          <w:szCs w:val="21"/>
        </w:rPr>
        <w:t>5</w:t>
      </w:r>
      <w:r w:rsidR="00134BDC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051C6E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51C6E" w:rsidRPr="006431F5">
        <w:rPr>
          <w:rFonts w:asciiTheme="minorHAnsi" w:hAnsiTheme="minorHAnsi" w:cstheme="minorHAnsi"/>
          <w:sz w:val="21"/>
          <w:szCs w:val="21"/>
        </w:rPr>
        <w:t>et</w:t>
      </w:r>
      <w:r w:rsidR="00183572" w:rsidRPr="006431F5">
        <w:rPr>
          <w:rFonts w:asciiTheme="minorHAnsi" w:hAnsiTheme="minorHAnsi" w:cstheme="minorHAnsi"/>
          <w:sz w:val="21"/>
          <w:szCs w:val="21"/>
        </w:rPr>
        <w:t xml:space="preserve"> de</w:t>
      </w:r>
      <w:r w:rsidR="00134BDC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4C4D06" w:rsidRPr="006431F5">
        <w:rPr>
          <w:rFonts w:asciiTheme="minorHAnsi" w:hAnsiTheme="minorHAnsi" w:cstheme="minorHAnsi"/>
          <w:sz w:val="21"/>
          <w:szCs w:val="21"/>
        </w:rPr>
        <w:t>sorgho</w:t>
      </w:r>
      <w:r w:rsidR="00134BDC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C51431" w:rsidRPr="006431F5">
        <w:rPr>
          <w:rFonts w:asciiTheme="minorHAnsi" w:hAnsiTheme="minorHAnsi" w:cstheme="minorHAnsi"/>
          <w:b/>
          <w:sz w:val="21"/>
          <w:szCs w:val="21"/>
        </w:rPr>
        <w:t>(-</w:t>
      </w:r>
      <w:r w:rsidR="00F20FFE" w:rsidRPr="006431F5">
        <w:rPr>
          <w:rFonts w:asciiTheme="minorHAnsi" w:hAnsiTheme="minorHAnsi" w:cstheme="minorHAnsi"/>
          <w:b/>
          <w:sz w:val="21"/>
          <w:szCs w:val="21"/>
        </w:rPr>
        <w:t>7</w:t>
      </w:r>
      <w:r w:rsidR="00134BDC" w:rsidRPr="006431F5">
        <w:rPr>
          <w:rFonts w:asciiTheme="minorHAnsi" w:hAnsiTheme="minorHAnsi" w:cstheme="minorHAnsi"/>
          <w:b/>
          <w:sz w:val="21"/>
          <w:szCs w:val="21"/>
        </w:rPr>
        <w:t>,</w:t>
      </w:r>
      <w:r w:rsidR="00F20FFE" w:rsidRPr="006431F5">
        <w:rPr>
          <w:rFonts w:asciiTheme="minorHAnsi" w:hAnsiTheme="minorHAnsi" w:cstheme="minorHAnsi"/>
          <w:b/>
          <w:sz w:val="21"/>
          <w:szCs w:val="21"/>
        </w:rPr>
        <w:t>0</w:t>
      </w:r>
      <w:r w:rsidR="00134BDC" w:rsidRPr="006431F5">
        <w:rPr>
          <w:rFonts w:asciiTheme="minorHAnsi" w:hAnsiTheme="minorHAnsi" w:cstheme="minorHAnsi"/>
          <w:b/>
          <w:sz w:val="21"/>
          <w:szCs w:val="21"/>
        </w:rPr>
        <w:t>%)</w:t>
      </w:r>
      <w:r w:rsidR="004D19DF" w:rsidRPr="006431F5">
        <w:rPr>
          <w:rFonts w:asciiTheme="minorHAnsi" w:hAnsiTheme="minorHAnsi" w:cstheme="minorHAnsi"/>
          <w:sz w:val="21"/>
          <w:szCs w:val="21"/>
        </w:rPr>
        <w:t>.</w:t>
      </w:r>
      <w:r w:rsidR="00BA2EE2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E01F7E" w:rsidRPr="006431F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00C46" w:rsidRPr="006431F5">
        <w:rPr>
          <w:rFonts w:asciiTheme="minorHAnsi" w:hAnsiTheme="minorHAnsi" w:cstheme="minorHAnsi"/>
          <w:sz w:val="21"/>
          <w:szCs w:val="21"/>
        </w:rPr>
        <w:t xml:space="preserve">Ainsi, </w:t>
      </w:r>
      <w:r w:rsidR="009922E9" w:rsidRPr="006431F5">
        <w:rPr>
          <w:rFonts w:asciiTheme="minorHAnsi" w:hAnsiTheme="minorHAnsi" w:cstheme="minorHAnsi"/>
          <w:sz w:val="21"/>
          <w:szCs w:val="21"/>
        </w:rPr>
        <w:t>l</w:t>
      </w:r>
      <w:r w:rsidR="00700C46" w:rsidRPr="006431F5">
        <w:rPr>
          <w:rFonts w:asciiTheme="minorHAnsi" w:hAnsiTheme="minorHAnsi" w:cstheme="minorHAnsi"/>
          <w:sz w:val="21"/>
          <w:szCs w:val="21"/>
        </w:rPr>
        <w:t>es prix</w:t>
      </w:r>
      <w:r w:rsidR="00670146" w:rsidRPr="006431F5">
        <w:rPr>
          <w:rFonts w:asciiTheme="minorHAnsi" w:hAnsiTheme="minorHAnsi" w:cstheme="minorHAnsi"/>
          <w:sz w:val="21"/>
          <w:szCs w:val="21"/>
        </w:rPr>
        <w:t xml:space="preserve"> des sacs de 100 Kg de mil, de maïs et </w:t>
      </w:r>
      <w:r w:rsidR="00337C5E" w:rsidRPr="006431F5">
        <w:rPr>
          <w:rFonts w:asciiTheme="minorHAnsi" w:hAnsiTheme="minorHAnsi" w:cstheme="minorHAnsi"/>
          <w:sz w:val="21"/>
          <w:szCs w:val="21"/>
        </w:rPr>
        <w:t xml:space="preserve">de </w:t>
      </w:r>
      <w:r w:rsidR="00670146" w:rsidRPr="006431F5">
        <w:rPr>
          <w:rFonts w:asciiTheme="minorHAnsi" w:hAnsiTheme="minorHAnsi" w:cstheme="minorHAnsi"/>
          <w:sz w:val="21"/>
          <w:szCs w:val="21"/>
        </w:rPr>
        <w:t>sorgho</w:t>
      </w:r>
      <w:r w:rsidR="009922E9" w:rsidRPr="006431F5">
        <w:rPr>
          <w:rFonts w:asciiTheme="minorHAnsi" w:hAnsiTheme="minorHAnsi" w:cstheme="minorHAnsi"/>
          <w:sz w:val="21"/>
          <w:szCs w:val="21"/>
        </w:rPr>
        <w:t xml:space="preserve"> sont</w:t>
      </w:r>
      <w:r w:rsidR="00700C46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9D039C" w:rsidRPr="006431F5">
        <w:rPr>
          <w:rFonts w:asciiTheme="minorHAnsi" w:hAnsiTheme="minorHAnsi" w:cstheme="minorHAnsi"/>
          <w:sz w:val="21"/>
          <w:szCs w:val="21"/>
        </w:rPr>
        <w:t>passés</w:t>
      </w:r>
      <w:r w:rsidR="00700C46" w:rsidRPr="006431F5">
        <w:rPr>
          <w:rFonts w:asciiTheme="minorHAnsi" w:hAnsiTheme="minorHAnsi" w:cstheme="minorHAnsi"/>
          <w:sz w:val="21"/>
          <w:szCs w:val="21"/>
        </w:rPr>
        <w:t xml:space="preserve"> respectivement</w:t>
      </w:r>
      <w:r w:rsidR="007B61A9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9922E9" w:rsidRPr="006431F5">
        <w:rPr>
          <w:rFonts w:asciiTheme="minorHAnsi" w:hAnsiTheme="minorHAnsi" w:cstheme="minorHAnsi"/>
          <w:sz w:val="21"/>
          <w:szCs w:val="21"/>
        </w:rPr>
        <w:t>de</w:t>
      </w:r>
      <w:r w:rsidR="007E7F40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03632B" w:rsidRPr="006431F5">
        <w:rPr>
          <w:rFonts w:asciiTheme="minorHAnsi" w:hAnsiTheme="minorHAnsi" w:cstheme="minorHAnsi"/>
          <w:sz w:val="21"/>
          <w:szCs w:val="21"/>
        </w:rPr>
        <w:t xml:space="preserve">29.095 FCFA, 28.686 FCFA et 26.963 FCFA </w:t>
      </w:r>
      <w:r w:rsidR="00B3711F" w:rsidRPr="006431F5">
        <w:rPr>
          <w:rFonts w:asciiTheme="minorHAnsi" w:hAnsiTheme="minorHAnsi" w:cstheme="minorHAnsi"/>
          <w:sz w:val="21"/>
          <w:szCs w:val="21"/>
        </w:rPr>
        <w:t xml:space="preserve">en </w:t>
      </w:r>
      <w:r w:rsidR="008D5C22" w:rsidRPr="006431F5">
        <w:rPr>
          <w:rFonts w:asciiTheme="minorHAnsi" w:hAnsiTheme="minorHAnsi" w:cstheme="minorHAnsi"/>
          <w:sz w:val="21"/>
          <w:szCs w:val="21"/>
        </w:rPr>
        <w:t>sep</w:t>
      </w:r>
      <w:r w:rsidR="00B3711F" w:rsidRPr="006431F5">
        <w:rPr>
          <w:rFonts w:asciiTheme="minorHAnsi" w:hAnsiTheme="minorHAnsi" w:cstheme="minorHAnsi"/>
          <w:sz w:val="21"/>
          <w:szCs w:val="21"/>
        </w:rPr>
        <w:t>t</w:t>
      </w:r>
      <w:r w:rsidR="008D5C22" w:rsidRPr="006431F5">
        <w:rPr>
          <w:rFonts w:asciiTheme="minorHAnsi" w:hAnsiTheme="minorHAnsi" w:cstheme="minorHAnsi"/>
          <w:sz w:val="21"/>
          <w:szCs w:val="21"/>
        </w:rPr>
        <w:t>embre</w:t>
      </w:r>
      <w:r w:rsidR="00AF08B4" w:rsidRPr="006431F5">
        <w:rPr>
          <w:rFonts w:asciiTheme="minorHAnsi" w:hAnsiTheme="minorHAnsi" w:cstheme="minorHAnsi"/>
          <w:sz w:val="21"/>
          <w:szCs w:val="21"/>
        </w:rPr>
        <w:t xml:space="preserve"> 2021 </w:t>
      </w:r>
      <w:r w:rsidR="00A7622C" w:rsidRPr="006431F5">
        <w:rPr>
          <w:rFonts w:asciiTheme="minorHAnsi" w:hAnsiTheme="minorHAnsi" w:cstheme="minorHAnsi"/>
          <w:sz w:val="21"/>
          <w:szCs w:val="21"/>
        </w:rPr>
        <w:t xml:space="preserve">à </w:t>
      </w:r>
      <w:r w:rsidR="0003632B" w:rsidRPr="006431F5">
        <w:rPr>
          <w:rFonts w:asciiTheme="minorHAnsi" w:hAnsiTheme="minorHAnsi" w:cstheme="minorHAnsi"/>
          <w:sz w:val="21"/>
          <w:szCs w:val="21"/>
        </w:rPr>
        <w:t>2</w:t>
      </w:r>
      <w:r w:rsidR="00F20FFE" w:rsidRPr="006431F5">
        <w:rPr>
          <w:rFonts w:asciiTheme="minorHAnsi" w:hAnsiTheme="minorHAnsi" w:cstheme="minorHAnsi"/>
          <w:sz w:val="21"/>
          <w:szCs w:val="21"/>
        </w:rPr>
        <w:t>5</w:t>
      </w:r>
      <w:r w:rsidR="0003632B" w:rsidRPr="006431F5">
        <w:rPr>
          <w:rFonts w:asciiTheme="minorHAnsi" w:hAnsiTheme="minorHAnsi" w:cstheme="minorHAnsi"/>
          <w:sz w:val="21"/>
          <w:szCs w:val="21"/>
        </w:rPr>
        <w:t>.</w:t>
      </w:r>
      <w:r w:rsidR="00F20FFE" w:rsidRPr="006431F5">
        <w:rPr>
          <w:rFonts w:asciiTheme="minorHAnsi" w:hAnsiTheme="minorHAnsi" w:cstheme="minorHAnsi"/>
          <w:sz w:val="21"/>
          <w:szCs w:val="21"/>
        </w:rPr>
        <w:t>011</w:t>
      </w:r>
      <w:r w:rsidR="0003632B" w:rsidRPr="006431F5">
        <w:rPr>
          <w:rFonts w:asciiTheme="minorHAnsi" w:hAnsiTheme="minorHAnsi" w:cstheme="minorHAnsi"/>
          <w:sz w:val="21"/>
          <w:szCs w:val="21"/>
        </w:rPr>
        <w:t xml:space="preserve"> FCFA, 2</w:t>
      </w:r>
      <w:r w:rsidR="00F20FFE" w:rsidRPr="006431F5">
        <w:rPr>
          <w:rFonts w:asciiTheme="minorHAnsi" w:hAnsiTheme="minorHAnsi" w:cstheme="minorHAnsi"/>
          <w:sz w:val="21"/>
          <w:szCs w:val="21"/>
        </w:rPr>
        <w:t>4</w:t>
      </w:r>
      <w:r w:rsidR="0003632B" w:rsidRPr="006431F5">
        <w:rPr>
          <w:rFonts w:asciiTheme="minorHAnsi" w:hAnsiTheme="minorHAnsi" w:cstheme="minorHAnsi"/>
          <w:sz w:val="21"/>
          <w:szCs w:val="21"/>
        </w:rPr>
        <w:t>.</w:t>
      </w:r>
      <w:r w:rsidR="00F20FFE" w:rsidRPr="006431F5">
        <w:rPr>
          <w:rFonts w:asciiTheme="minorHAnsi" w:hAnsiTheme="minorHAnsi" w:cstheme="minorHAnsi"/>
          <w:sz w:val="21"/>
          <w:szCs w:val="21"/>
        </w:rPr>
        <w:t>703</w:t>
      </w:r>
      <w:r w:rsidR="0003632B" w:rsidRPr="006431F5">
        <w:rPr>
          <w:rFonts w:asciiTheme="minorHAnsi" w:hAnsiTheme="minorHAnsi" w:cstheme="minorHAnsi"/>
          <w:sz w:val="21"/>
          <w:szCs w:val="21"/>
        </w:rPr>
        <w:t xml:space="preserve"> FCFA et 2</w:t>
      </w:r>
      <w:r w:rsidR="00F20FFE" w:rsidRPr="006431F5">
        <w:rPr>
          <w:rFonts w:asciiTheme="minorHAnsi" w:hAnsiTheme="minorHAnsi" w:cstheme="minorHAnsi"/>
          <w:sz w:val="21"/>
          <w:szCs w:val="21"/>
        </w:rPr>
        <w:t>4</w:t>
      </w:r>
      <w:r w:rsidR="0003632B" w:rsidRPr="006431F5">
        <w:rPr>
          <w:rFonts w:asciiTheme="minorHAnsi" w:hAnsiTheme="minorHAnsi" w:cstheme="minorHAnsi"/>
          <w:sz w:val="21"/>
          <w:szCs w:val="21"/>
        </w:rPr>
        <w:t>.</w:t>
      </w:r>
      <w:r w:rsidR="00F20FFE" w:rsidRPr="006431F5">
        <w:rPr>
          <w:rFonts w:asciiTheme="minorHAnsi" w:hAnsiTheme="minorHAnsi" w:cstheme="minorHAnsi"/>
          <w:sz w:val="21"/>
          <w:szCs w:val="21"/>
        </w:rPr>
        <w:t>722</w:t>
      </w:r>
      <w:r w:rsidR="0003632B" w:rsidRPr="006431F5">
        <w:rPr>
          <w:rFonts w:asciiTheme="minorHAnsi" w:hAnsiTheme="minorHAnsi" w:cstheme="minorHAnsi"/>
          <w:sz w:val="21"/>
          <w:szCs w:val="21"/>
        </w:rPr>
        <w:t xml:space="preserve"> FCFA </w:t>
      </w:r>
      <w:r w:rsidR="00700C46" w:rsidRPr="006431F5">
        <w:rPr>
          <w:rFonts w:asciiTheme="minorHAnsi" w:hAnsiTheme="minorHAnsi" w:cstheme="minorHAnsi"/>
          <w:sz w:val="21"/>
          <w:szCs w:val="21"/>
        </w:rPr>
        <w:t xml:space="preserve">en </w:t>
      </w:r>
      <w:r w:rsidR="00F20FFE" w:rsidRPr="006431F5">
        <w:rPr>
          <w:rFonts w:asciiTheme="minorHAnsi" w:hAnsiTheme="minorHAnsi" w:cstheme="minorHAnsi"/>
          <w:sz w:val="21"/>
          <w:szCs w:val="21"/>
        </w:rPr>
        <w:t>octobre</w:t>
      </w:r>
      <w:r w:rsidR="00700C46" w:rsidRPr="006431F5">
        <w:rPr>
          <w:rFonts w:asciiTheme="minorHAnsi" w:hAnsiTheme="minorHAnsi" w:cstheme="minorHAnsi"/>
          <w:sz w:val="21"/>
          <w:szCs w:val="21"/>
        </w:rPr>
        <w:t xml:space="preserve"> 202</w:t>
      </w:r>
      <w:r w:rsidR="00D85274" w:rsidRPr="006431F5">
        <w:rPr>
          <w:rFonts w:asciiTheme="minorHAnsi" w:hAnsiTheme="minorHAnsi" w:cstheme="minorHAnsi"/>
          <w:sz w:val="21"/>
          <w:szCs w:val="21"/>
        </w:rPr>
        <w:t>1</w:t>
      </w:r>
      <w:r w:rsidR="00700C46" w:rsidRPr="006431F5">
        <w:rPr>
          <w:rFonts w:asciiTheme="minorHAnsi" w:hAnsiTheme="minorHAnsi" w:cstheme="minorHAnsi"/>
          <w:sz w:val="21"/>
          <w:szCs w:val="21"/>
        </w:rPr>
        <w:t>.</w:t>
      </w:r>
    </w:p>
    <w:p w14:paraId="2E7809B7" w14:textId="77777777" w:rsidR="00147A86" w:rsidRPr="006431F5" w:rsidRDefault="00147A86" w:rsidP="00DC1CE1">
      <w:pPr>
        <w:ind w:right="-71"/>
        <w:jc w:val="both"/>
        <w:rPr>
          <w:rFonts w:asciiTheme="minorHAnsi" w:hAnsiTheme="minorHAnsi" w:cstheme="minorHAnsi"/>
          <w:sz w:val="21"/>
          <w:szCs w:val="21"/>
        </w:rPr>
      </w:pPr>
    </w:p>
    <w:p w14:paraId="4E196F5F" w14:textId="2D417937" w:rsidR="000C74CF" w:rsidRPr="006431F5" w:rsidRDefault="00DA6593" w:rsidP="004163D3">
      <w:pPr>
        <w:ind w:left="-142" w:right="-71"/>
        <w:jc w:val="both"/>
        <w:rPr>
          <w:rFonts w:asciiTheme="minorHAnsi" w:hAnsiTheme="minorHAnsi" w:cstheme="minorHAnsi"/>
          <w:sz w:val="21"/>
          <w:szCs w:val="21"/>
        </w:rPr>
      </w:pPr>
      <w:r w:rsidRPr="006431F5">
        <w:rPr>
          <w:rFonts w:asciiTheme="minorHAnsi" w:hAnsiTheme="minorHAnsi" w:cstheme="minorHAnsi"/>
          <w:sz w:val="21"/>
          <w:szCs w:val="21"/>
        </w:rPr>
        <w:t>Enfin, pour l</w:t>
      </w:r>
      <w:r w:rsidR="00BB298B" w:rsidRPr="006431F5">
        <w:rPr>
          <w:rFonts w:asciiTheme="minorHAnsi" w:hAnsiTheme="minorHAnsi" w:cstheme="minorHAnsi"/>
          <w:sz w:val="21"/>
          <w:szCs w:val="21"/>
        </w:rPr>
        <w:t>es</w:t>
      </w:r>
      <w:r w:rsidR="00130958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D30863" w:rsidRPr="006431F5">
        <w:rPr>
          <w:rFonts w:asciiTheme="minorHAnsi" w:hAnsiTheme="minorHAnsi" w:cstheme="minorHAnsi"/>
          <w:sz w:val="21"/>
          <w:szCs w:val="21"/>
        </w:rPr>
        <w:t>produits pétroliers</w:t>
      </w:r>
      <w:r w:rsidR="00BB298B" w:rsidRPr="006431F5">
        <w:rPr>
          <w:rFonts w:asciiTheme="minorHAnsi" w:hAnsiTheme="minorHAnsi" w:cstheme="minorHAnsi"/>
          <w:sz w:val="21"/>
          <w:szCs w:val="21"/>
        </w:rPr>
        <w:t xml:space="preserve"> à la pompe</w:t>
      </w:r>
      <w:r w:rsidR="00B71EC3" w:rsidRPr="006431F5">
        <w:rPr>
          <w:rFonts w:asciiTheme="minorHAnsi" w:hAnsiTheme="minorHAnsi" w:cstheme="minorHAnsi"/>
          <w:sz w:val="21"/>
          <w:szCs w:val="21"/>
        </w:rPr>
        <w:t xml:space="preserve">, </w:t>
      </w:r>
      <w:r w:rsidR="000D72BE" w:rsidRPr="006431F5">
        <w:rPr>
          <w:rFonts w:asciiTheme="minorHAnsi" w:hAnsiTheme="minorHAnsi" w:cstheme="minorHAnsi"/>
          <w:sz w:val="21"/>
          <w:szCs w:val="21"/>
        </w:rPr>
        <w:t>le</w:t>
      </w:r>
      <w:r w:rsidR="00B617FA" w:rsidRPr="006431F5">
        <w:rPr>
          <w:rFonts w:asciiTheme="minorHAnsi" w:hAnsiTheme="minorHAnsi" w:cstheme="minorHAnsi"/>
          <w:sz w:val="21"/>
          <w:szCs w:val="21"/>
        </w:rPr>
        <w:t>s pri</w:t>
      </w:r>
      <w:r w:rsidR="0086501F" w:rsidRPr="006431F5">
        <w:rPr>
          <w:rFonts w:asciiTheme="minorHAnsi" w:hAnsiTheme="minorHAnsi" w:cstheme="minorHAnsi"/>
          <w:sz w:val="21"/>
          <w:szCs w:val="21"/>
        </w:rPr>
        <w:t>x</w:t>
      </w:r>
      <w:r w:rsidR="00B74E2A" w:rsidRPr="006431F5">
        <w:rPr>
          <w:rFonts w:asciiTheme="minorHAnsi" w:hAnsiTheme="minorHAnsi" w:cstheme="minorHAnsi"/>
          <w:sz w:val="21"/>
          <w:szCs w:val="21"/>
        </w:rPr>
        <w:t xml:space="preserve"> sont restés inchangés en </w:t>
      </w:r>
      <w:r w:rsidR="00337C5E" w:rsidRPr="006431F5">
        <w:rPr>
          <w:rFonts w:asciiTheme="minorHAnsi" w:hAnsiTheme="minorHAnsi" w:cstheme="minorHAnsi"/>
          <w:sz w:val="21"/>
          <w:szCs w:val="21"/>
        </w:rPr>
        <w:t>octo</w:t>
      </w:r>
      <w:r w:rsidR="005F59C5" w:rsidRPr="006431F5">
        <w:rPr>
          <w:rFonts w:asciiTheme="minorHAnsi" w:hAnsiTheme="minorHAnsi" w:cstheme="minorHAnsi"/>
          <w:sz w:val="21"/>
          <w:szCs w:val="21"/>
        </w:rPr>
        <w:t>bre</w:t>
      </w:r>
      <w:r w:rsidR="00DF28C5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8F4DEB" w:rsidRPr="006431F5">
        <w:rPr>
          <w:rFonts w:asciiTheme="minorHAnsi" w:hAnsiTheme="minorHAnsi" w:cstheme="minorHAnsi"/>
          <w:sz w:val="21"/>
          <w:szCs w:val="21"/>
        </w:rPr>
        <w:t>20</w:t>
      </w:r>
      <w:r w:rsidR="00017D79" w:rsidRPr="006431F5">
        <w:rPr>
          <w:rFonts w:asciiTheme="minorHAnsi" w:hAnsiTheme="minorHAnsi" w:cstheme="minorHAnsi"/>
          <w:sz w:val="21"/>
          <w:szCs w:val="21"/>
        </w:rPr>
        <w:t>2</w:t>
      </w:r>
      <w:r w:rsidR="002B1F71" w:rsidRPr="006431F5">
        <w:rPr>
          <w:rFonts w:asciiTheme="minorHAnsi" w:hAnsiTheme="minorHAnsi" w:cstheme="minorHAnsi"/>
          <w:sz w:val="21"/>
          <w:szCs w:val="21"/>
        </w:rPr>
        <w:t>1</w:t>
      </w:r>
      <w:r w:rsidR="000D72BE" w:rsidRPr="006431F5">
        <w:rPr>
          <w:rFonts w:asciiTheme="minorHAnsi" w:hAnsiTheme="minorHAnsi" w:cstheme="minorHAnsi"/>
          <w:sz w:val="21"/>
          <w:szCs w:val="21"/>
        </w:rPr>
        <w:t xml:space="preserve">. Ils </w:t>
      </w:r>
      <w:r w:rsidR="00AC053D" w:rsidRPr="006431F5">
        <w:rPr>
          <w:rFonts w:asciiTheme="minorHAnsi" w:hAnsiTheme="minorHAnsi" w:cstheme="minorHAnsi"/>
          <w:sz w:val="21"/>
          <w:szCs w:val="21"/>
        </w:rPr>
        <w:t>ressortent</w:t>
      </w:r>
      <w:r w:rsidR="0016079B" w:rsidRPr="006431F5">
        <w:rPr>
          <w:rFonts w:asciiTheme="minorHAnsi" w:hAnsiTheme="minorHAnsi" w:cstheme="minorHAnsi"/>
          <w:sz w:val="21"/>
          <w:szCs w:val="21"/>
        </w:rPr>
        <w:t xml:space="preserve"> ainsi</w:t>
      </w:r>
      <w:r w:rsidR="00853E29" w:rsidRPr="006431F5">
        <w:rPr>
          <w:rFonts w:asciiTheme="minorHAnsi" w:hAnsiTheme="minorHAnsi" w:cstheme="minorHAnsi"/>
          <w:sz w:val="21"/>
          <w:szCs w:val="21"/>
        </w:rPr>
        <w:t xml:space="preserve">, et ce, depuis janvier </w:t>
      </w:r>
      <w:r w:rsidR="00627391" w:rsidRPr="006431F5">
        <w:rPr>
          <w:rFonts w:asciiTheme="minorHAnsi" w:hAnsiTheme="minorHAnsi" w:cstheme="minorHAnsi"/>
          <w:sz w:val="21"/>
          <w:szCs w:val="21"/>
        </w:rPr>
        <w:t>2013, à</w:t>
      </w:r>
      <w:r w:rsidR="000D72BE" w:rsidRPr="006431F5">
        <w:rPr>
          <w:rFonts w:asciiTheme="minorHAnsi" w:hAnsiTheme="minorHAnsi" w:cstheme="minorHAnsi"/>
          <w:sz w:val="21"/>
          <w:szCs w:val="21"/>
        </w:rPr>
        <w:t xml:space="preserve"> 540 FCFA pour le litre d’essence super 91 sans plomb,</w:t>
      </w:r>
      <w:r w:rsidR="00461782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0D72BE" w:rsidRPr="006431F5">
        <w:rPr>
          <w:rFonts w:asciiTheme="minorHAnsi" w:hAnsiTheme="minorHAnsi" w:cstheme="minorHAnsi"/>
          <w:sz w:val="21"/>
          <w:szCs w:val="21"/>
        </w:rPr>
        <w:t xml:space="preserve">à 538 FCFA pour le litre de gaz </w:t>
      </w:r>
      <w:proofErr w:type="spellStart"/>
      <w:r w:rsidR="00B41DC8" w:rsidRPr="006431F5">
        <w:rPr>
          <w:rFonts w:asciiTheme="minorHAnsi" w:hAnsiTheme="minorHAnsi" w:cstheme="minorHAnsi"/>
          <w:sz w:val="21"/>
          <w:szCs w:val="21"/>
        </w:rPr>
        <w:t>oi</w:t>
      </w:r>
      <w:r w:rsidR="00697C61" w:rsidRPr="006431F5">
        <w:rPr>
          <w:rFonts w:asciiTheme="minorHAnsi" w:hAnsiTheme="minorHAnsi" w:cstheme="minorHAnsi"/>
          <w:sz w:val="21"/>
          <w:szCs w:val="21"/>
        </w:rPr>
        <w:t>l</w:t>
      </w:r>
      <w:proofErr w:type="spellEnd"/>
      <w:r w:rsidR="000D72BE" w:rsidRPr="006431F5">
        <w:rPr>
          <w:rFonts w:asciiTheme="minorHAnsi" w:hAnsiTheme="minorHAnsi" w:cstheme="minorHAnsi"/>
          <w:sz w:val="21"/>
          <w:szCs w:val="21"/>
        </w:rPr>
        <w:t>, à 649 FCFA pour</w:t>
      </w:r>
      <w:r w:rsidR="00DE71B4" w:rsidRPr="006431F5">
        <w:rPr>
          <w:rFonts w:asciiTheme="minorHAnsi" w:hAnsiTheme="minorHAnsi" w:cstheme="minorHAnsi"/>
          <w:sz w:val="21"/>
          <w:szCs w:val="21"/>
        </w:rPr>
        <w:t xml:space="preserve"> </w:t>
      </w:r>
      <w:r w:rsidR="00955DBD" w:rsidRPr="006431F5">
        <w:rPr>
          <w:rFonts w:asciiTheme="minorHAnsi" w:hAnsiTheme="minorHAnsi" w:cstheme="minorHAnsi"/>
          <w:sz w:val="21"/>
          <w:szCs w:val="21"/>
        </w:rPr>
        <w:t xml:space="preserve">le litre d’essence mélange et à </w:t>
      </w:r>
      <w:r w:rsidR="000D72BE" w:rsidRPr="006431F5">
        <w:rPr>
          <w:rFonts w:asciiTheme="minorHAnsi" w:hAnsiTheme="minorHAnsi" w:cstheme="minorHAnsi"/>
          <w:sz w:val="21"/>
          <w:szCs w:val="21"/>
        </w:rPr>
        <w:t>496 FCFA pour celui du pétrole lampant.</w:t>
      </w:r>
      <w:r w:rsidR="008160F6" w:rsidRPr="006431F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0D26AB3" w14:textId="77777777" w:rsidR="001863AE" w:rsidRPr="006431F5" w:rsidRDefault="001863AE" w:rsidP="000C74CF">
      <w:pPr>
        <w:ind w:right="-71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1A89B730" w14:textId="77777777" w:rsidR="00736BF9" w:rsidRPr="006431F5" w:rsidRDefault="00736BF9" w:rsidP="001863AE">
      <w:pPr>
        <w:ind w:left="708" w:right="-71" w:firstLine="708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2B5A5403" w14:textId="77777777" w:rsidR="000B565F" w:rsidRPr="006431F5" w:rsidRDefault="000B565F" w:rsidP="001863AE">
      <w:pPr>
        <w:ind w:left="708" w:right="-71" w:firstLine="708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4788B0FA" w14:textId="77777777" w:rsidR="006431F5" w:rsidRDefault="006431F5" w:rsidP="001863AE">
      <w:pPr>
        <w:ind w:left="708" w:right="-71" w:firstLine="708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45233E02" w14:textId="4251647C" w:rsidR="002B1FAC" w:rsidRPr="006431F5" w:rsidRDefault="00F70D97" w:rsidP="001863AE">
      <w:pPr>
        <w:ind w:left="708" w:right="-71" w:firstLine="708"/>
        <w:jc w:val="center"/>
        <w:rPr>
          <w:rFonts w:ascii="Calibri" w:hAnsi="Calibri"/>
          <w:sz w:val="21"/>
          <w:szCs w:val="21"/>
          <w:u w:val="single"/>
        </w:rPr>
      </w:pPr>
      <w:r w:rsidRPr="006431F5">
        <w:rPr>
          <w:rFonts w:ascii="Calibri" w:hAnsi="Calibri"/>
          <w:b/>
          <w:sz w:val="21"/>
          <w:szCs w:val="21"/>
          <w:u w:val="single"/>
        </w:rPr>
        <w:t>Le</w:t>
      </w:r>
      <w:r w:rsidR="00B46794" w:rsidRPr="006431F5">
        <w:rPr>
          <w:rFonts w:ascii="Calibri" w:hAnsi="Calibri"/>
          <w:b/>
          <w:sz w:val="21"/>
          <w:szCs w:val="21"/>
          <w:u w:val="single"/>
        </w:rPr>
        <w:t xml:space="preserve"> Direct</w:t>
      </w:r>
      <w:r w:rsidRPr="006431F5">
        <w:rPr>
          <w:rFonts w:ascii="Calibri" w:hAnsi="Calibri"/>
          <w:b/>
          <w:sz w:val="21"/>
          <w:szCs w:val="21"/>
          <w:u w:val="single"/>
        </w:rPr>
        <w:t>eur</w:t>
      </w:r>
      <w:r w:rsidR="00B46794" w:rsidRPr="006431F5">
        <w:rPr>
          <w:rFonts w:ascii="Calibri" w:hAnsi="Calibri"/>
          <w:b/>
          <w:sz w:val="21"/>
          <w:szCs w:val="21"/>
          <w:u w:val="single"/>
        </w:rPr>
        <w:t xml:space="preserve"> Général</w:t>
      </w:r>
    </w:p>
    <w:sectPr w:rsidR="002B1FAC" w:rsidRPr="006431F5" w:rsidSect="00884521">
      <w:headerReference w:type="default" r:id="rId12"/>
      <w:type w:val="continuous"/>
      <w:pgSz w:w="11906" w:h="16838" w:code="9"/>
      <w:pgMar w:top="284" w:right="707" w:bottom="244" w:left="851" w:header="567" w:footer="567" w:gutter="0"/>
      <w:cols w:num="2" w:space="709" w:equalWidth="0">
        <w:col w:w="4996" w:space="779"/>
        <w:col w:w="45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3BD3" w14:textId="77777777" w:rsidR="00E80216" w:rsidRDefault="00E80216">
      <w:r>
        <w:separator/>
      </w:r>
    </w:p>
  </w:endnote>
  <w:endnote w:type="continuationSeparator" w:id="0">
    <w:p w14:paraId="7242C3B0" w14:textId="77777777" w:rsidR="00E80216" w:rsidRDefault="00E8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5AD1" w14:textId="3BB9D173" w:rsidR="00DC5798" w:rsidRPr="00FF2603" w:rsidRDefault="00DC5798" w:rsidP="00D34B98">
    <w:pPr>
      <w:tabs>
        <w:tab w:val="center" w:pos="5174"/>
        <w:tab w:val="right" w:pos="10329"/>
      </w:tabs>
      <w:rPr>
        <w:rFonts w:asciiTheme="minorHAnsi" w:hAnsiTheme="minorHAnsi" w:cstheme="minorHAnsi"/>
        <w:b/>
        <w:bCs/>
        <w:i/>
        <w:iCs/>
        <w:color w:val="000000"/>
        <w:kern w:val="28"/>
      </w:rPr>
    </w:pPr>
    <w:r>
      <w:rPr>
        <w:i/>
        <w:iCs/>
        <w:color w:val="000000"/>
        <w:kern w:val="28"/>
        <w:u w:val="single"/>
      </w:rPr>
      <w:tab/>
    </w:r>
    <w:r>
      <w:rPr>
        <w:i/>
        <w:iCs/>
        <w:color w:val="000000"/>
        <w:kern w:val="28"/>
        <w:u w:val="single"/>
      </w:rPr>
      <w:tab/>
    </w:r>
    <w:r w:rsidR="00FF2603" w:rsidRPr="00FF2603">
      <w:rPr>
        <w:rFonts w:asciiTheme="minorHAnsi" w:hAnsiTheme="minorHAnsi" w:cstheme="minorHAnsi"/>
        <w:b/>
        <w:bCs/>
        <w:i/>
        <w:iCs/>
        <w:color w:val="000000"/>
        <w:kern w:val="28"/>
        <w:u w:val="single"/>
      </w:rPr>
      <w:t>08</w:t>
    </w:r>
    <w:r w:rsidR="00AA753A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/</w:t>
    </w:r>
    <w:r w:rsidR="003E1A7A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1</w:t>
    </w:r>
    <w:r w:rsidR="00FF2603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1</w:t>
    </w:r>
    <w:r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/</w:t>
    </w:r>
    <w:r w:rsidR="002F67D0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20</w:t>
    </w:r>
    <w:r w:rsidR="00334C68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2</w:t>
    </w:r>
    <w:r w:rsidR="0051590E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1</w:t>
    </w:r>
  </w:p>
  <w:p w14:paraId="1A4DCD35" w14:textId="77777777" w:rsidR="00DC5798" w:rsidRDefault="00DC5798" w:rsidP="0037582D">
    <w:pPr>
      <w:jc w:val="center"/>
      <w:rPr>
        <w:rFonts w:ascii="Franklin Gothic Medium Cond" w:hAnsi="Franklin Gothic Medium Cond"/>
        <w:color w:val="000000"/>
        <w:kern w:val="28"/>
        <w:sz w:val="18"/>
        <w:szCs w:val="18"/>
      </w:rPr>
    </w:pPr>
    <w:r>
      <w:rPr>
        <w:rFonts w:ascii="Franklin Gothic Medium Cond" w:hAnsi="Franklin Gothic Medium Cond"/>
        <w:i/>
        <w:iCs/>
        <w:color w:val="000000"/>
        <w:kern w:val="28"/>
        <w:sz w:val="18"/>
        <w:szCs w:val="18"/>
      </w:rPr>
      <w:t xml:space="preserve">Direction Générale : 182, Rue de </w:t>
    </w:r>
    <w:smartTag w:uri="urn:schemas-microsoft-com:office:smarttags" w:element="metricconverter">
      <w:smartTagPr>
        <w:attr w:name="ProductID" w:val="la SIRBA   BP"/>
      </w:smartTagPr>
      <w:r>
        <w:rPr>
          <w:rFonts w:ascii="Franklin Gothic Medium Cond" w:hAnsi="Franklin Gothic Medium Cond"/>
          <w:i/>
          <w:iCs/>
          <w:color w:val="000000"/>
          <w:kern w:val="28"/>
          <w:sz w:val="18"/>
          <w:szCs w:val="18"/>
        </w:rPr>
        <w:t>la SIRBA   BP</w:t>
      </w:r>
    </w:smartTag>
    <w:r>
      <w:rPr>
        <w:rFonts w:ascii="Franklin Gothic Medium Cond" w:hAnsi="Franklin Gothic Medium Cond"/>
        <w:i/>
        <w:iCs/>
        <w:color w:val="000000"/>
        <w:kern w:val="28"/>
        <w:sz w:val="18"/>
        <w:szCs w:val="18"/>
      </w:rPr>
      <w:t xml:space="preserve"> : 13416 Niamey - Niger</w:t>
    </w:r>
  </w:p>
  <w:p w14:paraId="35C63675" w14:textId="77777777" w:rsidR="00DC5798" w:rsidRDefault="00DC5798" w:rsidP="0037582D">
    <w:pPr>
      <w:jc w:val="center"/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</w:pP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  <w:t xml:space="preserve">Téléphone : (227) 20 72 35 </w:t>
    </w:r>
    <w:proofErr w:type="gramStart"/>
    <w:r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  <w:t>60  -</w:t>
    </w:r>
    <w:proofErr w:type="gramEnd"/>
    <w:r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  <w:t xml:space="preserve"> Fax : (227) 20 72 21 74 – NIF : 9617/R</w:t>
    </w:r>
  </w:p>
  <w:p w14:paraId="1023F5EE" w14:textId="77777777" w:rsidR="00DC5798" w:rsidRPr="00E04230" w:rsidRDefault="00DC5798" w:rsidP="000F4107">
    <w:pPr>
      <w:ind w:left="2124" w:firstLine="708"/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</w:pP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                               </w:t>
    </w:r>
    <w:r w:rsidRPr="00923C79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>http:// www.ins.ne</w:t>
    </w: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</w:t>
    </w:r>
    <w:r w:rsidRPr="00923C79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</w:t>
    </w: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</w:t>
    </w:r>
    <w:proofErr w:type="gramStart"/>
    <w:r w:rsidRPr="00923C79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>–</w:t>
    </w: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 e</w:t>
    </w:r>
    <w:proofErr w:type="gramEnd"/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mail : </w:t>
    </w:r>
    <w:r w:rsidRPr="000F4107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>ins@ins.ne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A647" w14:textId="77777777" w:rsidR="00E80216" w:rsidRDefault="00E80216">
      <w:r>
        <w:separator/>
      </w:r>
    </w:p>
  </w:footnote>
  <w:footnote w:type="continuationSeparator" w:id="0">
    <w:p w14:paraId="6DB5C719" w14:textId="77777777" w:rsidR="00E80216" w:rsidRDefault="00E8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71D1" w14:textId="77777777" w:rsidR="00DC5798" w:rsidRDefault="00E80216">
    <w:pPr>
      <w:pStyle w:val="En-tte"/>
    </w:pPr>
    <w:r>
      <w:rPr>
        <w:noProof/>
      </w:rPr>
      <w:pict w14:anchorId="4B7C7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1" type="#_x0000_t75" style="position:absolute;margin-left:0;margin-top:0;width:524.1pt;height:472.3pt;z-index:-251657216;mso-position-horizontal:center;mso-position-horizontal-relative:margin;mso-position-vertical:center;mso-position-vertical-relative:margin" wrapcoords="-31 0 -31 21566 21600 21566 21600 0 -31 0">
          <v:imagedata r:id="rId1" o:title="ENB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7325" w14:textId="063B0638" w:rsidR="00DC5798" w:rsidRPr="00B52D90" w:rsidRDefault="00B52D90">
    <w:pPr>
      <w:pStyle w:val="En-tte"/>
      <w:rPr>
        <w:outline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B52D90">
      <w:rPr>
        <w:outline/>
        <w:noProof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01208CE1" wp14:editId="69FF67B9">
              <wp:simplePos x="0" y="0"/>
              <wp:positionH relativeFrom="column">
                <wp:posOffset>1538605</wp:posOffset>
              </wp:positionH>
              <wp:positionV relativeFrom="paragraph">
                <wp:posOffset>-150495</wp:posOffset>
              </wp:positionV>
              <wp:extent cx="3227070" cy="98107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22707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33438B2" w14:textId="77777777" w:rsidR="00DC5798" w:rsidRPr="00434426" w:rsidRDefault="00DC5798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REPUBLIQUE DU NIGER</w:t>
                          </w:r>
                        </w:p>
                        <w:p w14:paraId="256FD0A5" w14:textId="77777777" w:rsidR="00DC5798" w:rsidRPr="00434426" w:rsidRDefault="00DC5798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  <w:t>FRATERNITE – TRAVAIL - PROGRES</w:t>
                          </w:r>
                        </w:p>
                        <w:p w14:paraId="4DA40476" w14:textId="77777777" w:rsidR="00CE2E3C" w:rsidRDefault="00CE2E3C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r w:rsidRPr="00CE2E3C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MINISTERE </w:t>
                          </w:r>
                          <w:r w:rsidR="00746F55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="00E745AA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U PLAN</w:t>
                          </w:r>
                        </w:p>
                        <w:p w14:paraId="284BF763" w14:textId="77777777" w:rsidR="00DC5798" w:rsidRPr="00434426" w:rsidRDefault="00DC5798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  <w:t>INSTITUT NATIONAL DE LA STATISTIQUE</w:t>
                          </w:r>
                        </w:p>
                        <w:p w14:paraId="055E669D" w14:textId="77777777" w:rsidR="00DC5798" w:rsidRPr="00434426" w:rsidRDefault="00F208CE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Établissement</w:t>
                          </w:r>
                          <w:r w:rsidR="00DC5798" w:rsidRPr="00434426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 Public à Caractère administratif</w:t>
                          </w:r>
                        </w:p>
                        <w:p w14:paraId="119339C1" w14:textId="77777777" w:rsidR="00DC5798" w:rsidRPr="004552E6" w:rsidRDefault="00DC5798" w:rsidP="008A38D0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581B54BD" w14:textId="77777777" w:rsidR="00DC5798" w:rsidRDefault="00DC5798" w:rsidP="008A38D0">
                          <w:pPr>
                            <w:pStyle w:val="msoaddress"/>
                            <w:spacing w:line="360" w:lineRule="auto"/>
                            <w:jc w:val="center"/>
                            <w:rPr>
                              <w:rFonts w:hAnsi="Franklin Gothic Medium Cond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2B8EB645" w14:textId="77777777" w:rsidR="00DC5798" w:rsidRPr="00102A7E" w:rsidRDefault="00DC5798" w:rsidP="008A38D0">
                          <w:pPr>
                            <w:pStyle w:val="msoaddress"/>
                            <w:spacing w:line="360" w:lineRule="auto"/>
                            <w:jc w:val="center"/>
                            <w:rPr>
                              <w:rFonts w:hAnsi="Franklin Gothic Medium Cond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1CF34637" w14:textId="77777777" w:rsidR="00DC5798" w:rsidRDefault="00DC5798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3BD97AF5" w14:textId="77777777" w:rsidR="00DC5798" w:rsidRDefault="00DC5798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214ECDB7" w14:textId="77777777" w:rsidR="00DC5798" w:rsidRDefault="00DC5798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736AE9C" w14:textId="77777777" w:rsidR="00DC5798" w:rsidRDefault="00DC5798">
                          <w:pPr>
                            <w:pStyle w:val="msoaddress"/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08CE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21.15pt;margin-top:-11.85pt;width:254.1pt;height:77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" stroked="f">
              <o:lock v:ext="edit" shapetype="t"/>
              <v:textbox inset="2.85pt,2.85pt,2.85pt,2.85pt">
                <w:txbxContent>
                  <w:p w14:paraId="233438B2" w14:textId="77777777" w:rsidR="00DC5798" w:rsidRPr="00434426" w:rsidRDefault="00DC5798" w:rsidP="006122BF">
                    <w:pPr>
                      <w:pStyle w:val="msoaddress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REPUBLIQUE DU NIGER</w:t>
                    </w:r>
                  </w:p>
                  <w:p w14:paraId="256FD0A5" w14:textId="77777777" w:rsidR="00DC5798" w:rsidRPr="00434426" w:rsidRDefault="00DC5798" w:rsidP="006122BF">
                    <w:pPr>
                      <w:pStyle w:val="msoaddress"/>
                      <w:jc w:val="center"/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  <w:t>FRATERNITE – TRAVAIL - PROGRES</w:t>
                    </w:r>
                  </w:p>
                  <w:p w14:paraId="4DA40476" w14:textId="77777777" w:rsidR="00CE2E3C" w:rsidRDefault="00CE2E3C" w:rsidP="006122BF">
                    <w:pPr>
                      <w:pStyle w:val="msoaddress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r w:rsidRPr="00CE2E3C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MINISTERE </w:t>
                    </w:r>
                    <w:r w:rsidR="00746F55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D</w:t>
                    </w:r>
                    <w:r w:rsidR="00E745AA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U PLAN</w:t>
                    </w:r>
                  </w:p>
                  <w:p w14:paraId="284BF763" w14:textId="77777777" w:rsidR="00DC5798" w:rsidRPr="00434426" w:rsidRDefault="00DC5798" w:rsidP="006122BF">
                    <w:pPr>
                      <w:pStyle w:val="msoaddress"/>
                      <w:jc w:val="center"/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  <w:t>INSTITUT NATIONAL DE LA STATISTIQUE</w:t>
                    </w:r>
                  </w:p>
                  <w:p w14:paraId="055E669D" w14:textId="77777777" w:rsidR="00DC5798" w:rsidRPr="00434426" w:rsidRDefault="00F208CE" w:rsidP="006122BF">
                    <w:pPr>
                      <w:pStyle w:val="msoaddress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Établissement</w:t>
                    </w:r>
                    <w:r w:rsidR="00DC5798" w:rsidRPr="00434426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 Public à Caractère administratif</w:t>
                    </w:r>
                  </w:p>
                  <w:p w14:paraId="119339C1" w14:textId="77777777" w:rsidR="00DC5798" w:rsidRPr="004552E6" w:rsidRDefault="00DC5798" w:rsidP="008A38D0">
                    <w:pPr>
                      <w:pStyle w:val="msoaddress"/>
                      <w:jc w:val="center"/>
                      <w:rPr>
                        <w:rFonts w:hAnsi="Franklin Gothic Medium Cond"/>
                        <w:bCs/>
                        <w:sz w:val="24"/>
                        <w:szCs w:val="24"/>
                      </w:rPr>
                    </w:pPr>
                  </w:p>
                  <w:p w14:paraId="581B54BD" w14:textId="77777777" w:rsidR="00DC5798" w:rsidRDefault="00DC5798" w:rsidP="008A38D0">
                    <w:pPr>
                      <w:pStyle w:val="msoaddress"/>
                      <w:spacing w:line="360" w:lineRule="auto"/>
                      <w:jc w:val="center"/>
                      <w:rPr>
                        <w:rFonts w:hAnsi="Franklin Gothic Medium Cond"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2B8EB645" w14:textId="77777777" w:rsidR="00DC5798" w:rsidRPr="00102A7E" w:rsidRDefault="00DC5798" w:rsidP="008A38D0">
                    <w:pPr>
                      <w:pStyle w:val="msoaddress"/>
                      <w:spacing w:line="360" w:lineRule="auto"/>
                      <w:jc w:val="center"/>
                      <w:rPr>
                        <w:rFonts w:hAnsi="Franklin Gothic Medium Cond"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1CF34637" w14:textId="77777777" w:rsidR="00DC5798" w:rsidRDefault="00DC5798">
                    <w:pPr>
                      <w:pStyle w:val="msoaddress"/>
                      <w:jc w:val="center"/>
                      <w:rPr>
                        <w:rFonts w:hAnsi="Franklin Gothic Medium Cond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3BD97AF5" w14:textId="77777777" w:rsidR="00DC5798" w:rsidRDefault="00DC5798">
                    <w:pPr>
                      <w:pStyle w:val="msoaddress"/>
                      <w:jc w:val="center"/>
                      <w:rPr>
                        <w:rFonts w:hAnsi="Franklin Gothic Medium Cond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214ECDB7" w14:textId="77777777" w:rsidR="00DC5798" w:rsidRDefault="00DC5798">
                    <w:pPr>
                      <w:pStyle w:val="msoaddress"/>
                      <w:jc w:val="center"/>
                      <w:rPr>
                        <w:rFonts w:hAnsi="Franklin Gothic Medium Cond"/>
                        <w:b/>
                        <w:bCs/>
                        <w:sz w:val="28"/>
                        <w:szCs w:val="28"/>
                      </w:rPr>
                    </w:pPr>
                  </w:p>
                  <w:p w14:paraId="6736AE9C" w14:textId="77777777" w:rsidR="00DC5798" w:rsidRDefault="00DC5798">
                    <w:pPr>
                      <w:pStyle w:val="msoaddress"/>
                    </w:pPr>
                  </w:p>
                </w:txbxContent>
              </v:textbox>
            </v:shape>
          </w:pict>
        </mc:Fallback>
      </mc:AlternateContent>
    </w:r>
    <w:r w:rsidRPr="00B52D90">
      <w:rPr>
        <w:outline/>
        <w:noProof/>
        <w:color w:val="000000"/>
        <w:sz w:val="52"/>
        <w:szCs w:val="52"/>
        <w:lang w:eastAsia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C931DC" wp14:editId="004D60E7">
              <wp:simplePos x="0" y="0"/>
              <wp:positionH relativeFrom="column">
                <wp:posOffset>13970</wp:posOffset>
              </wp:positionH>
              <wp:positionV relativeFrom="paragraph">
                <wp:posOffset>-150495</wp:posOffset>
              </wp:positionV>
              <wp:extent cx="1700530" cy="92392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E810A4" w14:textId="77777777" w:rsidR="00461E06" w:rsidRDefault="00461E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D08B48" wp14:editId="417C1A14">
                                <wp:extent cx="741901" cy="808990"/>
                                <wp:effectExtent l="0" t="0" r="0" b="0"/>
                                <wp:docPr id="9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928" cy="8253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931DC" id="Text Box 31" o:spid="_x0000_s1028" type="#_x0000_t202" style="position:absolute;margin-left:1.1pt;margin-top:-11.85pt;width:133.9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" stroked="f">
              <v:textbox>
                <w:txbxContent>
                  <w:p w14:paraId="13E810A4" w14:textId="77777777" w:rsidR="00461E06" w:rsidRDefault="00461E06">
                    <w:r>
                      <w:rPr>
                        <w:noProof/>
                      </w:rPr>
                      <w:drawing>
                        <wp:inline distT="0" distB="0" distL="0" distR="0" wp14:anchorId="1ED08B48" wp14:editId="417C1A14">
                          <wp:extent cx="741901" cy="808990"/>
                          <wp:effectExtent l="0" t="0" r="0" b="0"/>
                          <wp:docPr id="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928" cy="825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52D90">
      <w:rPr>
        <w:outline/>
        <w:noProof/>
        <w:color w:val="000000"/>
        <w:sz w:val="52"/>
        <w:szCs w:val="52"/>
        <w:lang w:eastAsia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8A9F83" wp14:editId="1ADF67EA">
              <wp:simplePos x="0" y="0"/>
              <wp:positionH relativeFrom="column">
                <wp:posOffset>5022215</wp:posOffset>
              </wp:positionH>
              <wp:positionV relativeFrom="paragraph">
                <wp:posOffset>-146685</wp:posOffset>
              </wp:positionV>
              <wp:extent cx="1591310" cy="920115"/>
              <wp:effectExtent l="0" t="0" r="0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920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24E35B" w14:textId="77777777" w:rsidR="00461E06" w:rsidRDefault="00461E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151B3" wp14:editId="3AA8111A">
                                <wp:extent cx="790575" cy="809427"/>
                                <wp:effectExtent l="0" t="0" r="0" b="0"/>
                                <wp:docPr id="10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33" cy="8269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A9F83" id="Text Box 30" o:spid="_x0000_s1029" type="#_x0000_t202" style="position:absolute;margin-left:395.45pt;margin-top:-11.55pt;width:125.3pt;height: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" stroked="f">
              <v:textbox>
                <w:txbxContent>
                  <w:p w14:paraId="6824E35B" w14:textId="77777777" w:rsidR="00461E06" w:rsidRDefault="00461E06">
                    <w:r>
                      <w:rPr>
                        <w:noProof/>
                      </w:rPr>
                      <w:drawing>
                        <wp:inline distT="0" distB="0" distL="0" distR="0" wp14:anchorId="510151B3" wp14:editId="3AA8111A">
                          <wp:extent cx="790575" cy="809427"/>
                          <wp:effectExtent l="0" t="0" r="0" b="0"/>
                          <wp:docPr id="3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33" cy="8269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122BF" w:rsidRPr="00B52D90">
      <w:rPr>
        <w:outline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ab/>
    </w:r>
    <w:r w:rsidR="006122BF" w:rsidRPr="00B52D90">
      <w:rPr>
        <w:outline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ab/>
    </w:r>
  </w:p>
  <w:p w14:paraId="746C5065" w14:textId="77777777" w:rsidR="00DC5798" w:rsidRPr="0027465A" w:rsidRDefault="00EA6D24">
    <w:pPr>
      <w:pStyle w:val="En-tte"/>
      <w:rPr>
        <w:sz w:val="52"/>
        <w:szCs w:val="52"/>
      </w:rPr>
    </w:pPr>
    <w:r w:rsidRPr="00B52D90">
      <w:rPr>
        <w:outline/>
        <w:noProof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5168" behindDoc="0" locked="0" layoutInCell="1" allowOverlap="1" wp14:anchorId="16163AAF" wp14:editId="6DD61A19">
          <wp:simplePos x="0" y="0"/>
          <wp:positionH relativeFrom="column">
            <wp:posOffset>24226520</wp:posOffset>
          </wp:positionH>
          <wp:positionV relativeFrom="paragraph">
            <wp:posOffset>23536910</wp:posOffset>
          </wp:positionV>
          <wp:extent cx="1028700" cy="571500"/>
          <wp:effectExtent l="19050" t="0" r="0" b="0"/>
          <wp:wrapNone/>
          <wp:docPr id="7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EEE5D0"/>
                      </a:clrFrom>
                      <a:clrTo>
                        <a:srgbClr val="EEE5D0">
                          <a:alpha val="0"/>
                        </a:srgbClr>
                      </a:clrTo>
                    </a:clrChange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2D90">
      <w:rPr>
        <w:outline/>
        <w:noProof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4144" behindDoc="0" locked="0" layoutInCell="1" allowOverlap="1" wp14:anchorId="49B418B5" wp14:editId="1D24B9B0">
          <wp:simplePos x="0" y="0"/>
          <wp:positionH relativeFrom="column">
            <wp:posOffset>24226520</wp:posOffset>
          </wp:positionH>
          <wp:positionV relativeFrom="paragraph">
            <wp:posOffset>23536910</wp:posOffset>
          </wp:positionV>
          <wp:extent cx="1028700" cy="571500"/>
          <wp:effectExtent l="19050" t="0" r="0" b="0"/>
          <wp:wrapNone/>
          <wp:docPr id="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EEE5D0"/>
                      </a:clrFrom>
                      <a:clrTo>
                        <a:srgbClr val="EEE5D0">
                          <a:alpha val="0"/>
                        </a:srgbClr>
                      </a:clrTo>
                    </a:clrChange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5798" w:rsidRPr="0027465A">
      <w:rPr>
        <w:sz w:val="52"/>
        <w:szCs w:val="52"/>
      </w:rPr>
      <w:t xml:space="preserve">                                 </w:t>
    </w:r>
  </w:p>
  <w:p w14:paraId="7A55197D" w14:textId="77777777" w:rsidR="00DC5798" w:rsidRDefault="00DC5798">
    <w:pPr>
      <w:pStyle w:val="En-tte"/>
    </w:pPr>
    <w:r>
      <w:t xml:space="preserve">      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4B2B" w14:textId="77777777" w:rsidR="00DC5798" w:rsidRDefault="00E80216">
    <w:pPr>
      <w:pStyle w:val="En-tte"/>
    </w:pPr>
    <w:r>
      <w:rPr>
        <w:noProof/>
      </w:rPr>
      <w:pict w14:anchorId="24F45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0" type="#_x0000_t75" style="position:absolute;margin-left:0;margin-top:0;width:524.1pt;height:472.3pt;z-index:-251658240;mso-position-horizontal:center;mso-position-horizontal-relative:margin;mso-position-vertical:center;mso-position-vertical-relative:margin" wrapcoords="-31 0 -31 21566 21600 21566 21600 0 -31 0">
          <v:imagedata r:id="rId1" o:title="ENBC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0E41" w14:textId="77777777" w:rsidR="00DC5798" w:rsidRPr="000F4107" w:rsidRDefault="00DC5798" w:rsidP="000F41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3EE5"/>
    <w:multiLevelType w:val="hybridMultilevel"/>
    <w:tmpl w:val="3A1CB484"/>
    <w:lvl w:ilvl="0" w:tplc="A2C4AA3E">
      <w:start w:val="1"/>
      <w:numFmt w:val="upperRoman"/>
      <w:pStyle w:val="TitreOn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8DC0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B"/>
    <w:rsid w:val="0000023D"/>
    <w:rsid w:val="00000660"/>
    <w:rsid w:val="00000F01"/>
    <w:rsid w:val="00001147"/>
    <w:rsid w:val="000017C6"/>
    <w:rsid w:val="00001820"/>
    <w:rsid w:val="0000190C"/>
    <w:rsid w:val="00001C41"/>
    <w:rsid w:val="00002614"/>
    <w:rsid w:val="00002625"/>
    <w:rsid w:val="00002698"/>
    <w:rsid w:val="00002F58"/>
    <w:rsid w:val="0000370F"/>
    <w:rsid w:val="0000375A"/>
    <w:rsid w:val="00003D8E"/>
    <w:rsid w:val="00005849"/>
    <w:rsid w:val="00005C25"/>
    <w:rsid w:val="00005D9A"/>
    <w:rsid w:val="00005EBF"/>
    <w:rsid w:val="00006233"/>
    <w:rsid w:val="00006B18"/>
    <w:rsid w:val="0000733E"/>
    <w:rsid w:val="00010508"/>
    <w:rsid w:val="000105C9"/>
    <w:rsid w:val="0001114B"/>
    <w:rsid w:val="00011203"/>
    <w:rsid w:val="00011387"/>
    <w:rsid w:val="00011403"/>
    <w:rsid w:val="0001249C"/>
    <w:rsid w:val="000126A9"/>
    <w:rsid w:val="000127F4"/>
    <w:rsid w:val="00012FB4"/>
    <w:rsid w:val="00013135"/>
    <w:rsid w:val="00013B11"/>
    <w:rsid w:val="00013FDA"/>
    <w:rsid w:val="00014FA9"/>
    <w:rsid w:val="0001530E"/>
    <w:rsid w:val="0001543F"/>
    <w:rsid w:val="0001561A"/>
    <w:rsid w:val="000159C6"/>
    <w:rsid w:val="00015AF4"/>
    <w:rsid w:val="000160EF"/>
    <w:rsid w:val="00016343"/>
    <w:rsid w:val="00016566"/>
    <w:rsid w:val="00016866"/>
    <w:rsid w:val="0001725D"/>
    <w:rsid w:val="00017D79"/>
    <w:rsid w:val="00017E94"/>
    <w:rsid w:val="00020325"/>
    <w:rsid w:val="0002058A"/>
    <w:rsid w:val="0002129A"/>
    <w:rsid w:val="00021A15"/>
    <w:rsid w:val="00021A58"/>
    <w:rsid w:val="00021CB8"/>
    <w:rsid w:val="000224AE"/>
    <w:rsid w:val="00023901"/>
    <w:rsid w:val="00023E77"/>
    <w:rsid w:val="00024539"/>
    <w:rsid w:val="0002495B"/>
    <w:rsid w:val="00024970"/>
    <w:rsid w:val="000255C1"/>
    <w:rsid w:val="00025831"/>
    <w:rsid w:val="00025B76"/>
    <w:rsid w:val="00025FFE"/>
    <w:rsid w:val="00026711"/>
    <w:rsid w:val="00026B94"/>
    <w:rsid w:val="00027394"/>
    <w:rsid w:val="00027706"/>
    <w:rsid w:val="00027992"/>
    <w:rsid w:val="000279D1"/>
    <w:rsid w:val="00027C51"/>
    <w:rsid w:val="00027F70"/>
    <w:rsid w:val="00030095"/>
    <w:rsid w:val="000302E2"/>
    <w:rsid w:val="00030490"/>
    <w:rsid w:val="00031097"/>
    <w:rsid w:val="00031A7F"/>
    <w:rsid w:val="00032525"/>
    <w:rsid w:val="000326DB"/>
    <w:rsid w:val="00033DAE"/>
    <w:rsid w:val="00034225"/>
    <w:rsid w:val="0003632B"/>
    <w:rsid w:val="00036B7E"/>
    <w:rsid w:val="00037361"/>
    <w:rsid w:val="000373F9"/>
    <w:rsid w:val="0003773E"/>
    <w:rsid w:val="000378B9"/>
    <w:rsid w:val="00037D21"/>
    <w:rsid w:val="00037D83"/>
    <w:rsid w:val="00037E5C"/>
    <w:rsid w:val="00040681"/>
    <w:rsid w:val="0004088A"/>
    <w:rsid w:val="00040FD0"/>
    <w:rsid w:val="00042093"/>
    <w:rsid w:val="00042CEB"/>
    <w:rsid w:val="000430FF"/>
    <w:rsid w:val="00044949"/>
    <w:rsid w:val="00045AEE"/>
    <w:rsid w:val="00046B06"/>
    <w:rsid w:val="00047785"/>
    <w:rsid w:val="00051517"/>
    <w:rsid w:val="000517BC"/>
    <w:rsid w:val="000518AA"/>
    <w:rsid w:val="00051C6E"/>
    <w:rsid w:val="00052704"/>
    <w:rsid w:val="00052BBA"/>
    <w:rsid w:val="00052D56"/>
    <w:rsid w:val="00052E48"/>
    <w:rsid w:val="00053131"/>
    <w:rsid w:val="0005316B"/>
    <w:rsid w:val="000547B2"/>
    <w:rsid w:val="000568A5"/>
    <w:rsid w:val="00056CDC"/>
    <w:rsid w:val="00057193"/>
    <w:rsid w:val="0005746C"/>
    <w:rsid w:val="0005779E"/>
    <w:rsid w:val="00060DC2"/>
    <w:rsid w:val="00061073"/>
    <w:rsid w:val="00061F02"/>
    <w:rsid w:val="00062864"/>
    <w:rsid w:val="00062F7E"/>
    <w:rsid w:val="000632F5"/>
    <w:rsid w:val="0006423C"/>
    <w:rsid w:val="00064529"/>
    <w:rsid w:val="0006599C"/>
    <w:rsid w:val="00066361"/>
    <w:rsid w:val="000669B4"/>
    <w:rsid w:val="00066C98"/>
    <w:rsid w:val="00070533"/>
    <w:rsid w:val="000709F0"/>
    <w:rsid w:val="00070FCD"/>
    <w:rsid w:val="00071A99"/>
    <w:rsid w:val="00071F0A"/>
    <w:rsid w:val="00072B67"/>
    <w:rsid w:val="00072CF5"/>
    <w:rsid w:val="000743D1"/>
    <w:rsid w:val="00074440"/>
    <w:rsid w:val="00075247"/>
    <w:rsid w:val="00075988"/>
    <w:rsid w:val="00075E85"/>
    <w:rsid w:val="00076131"/>
    <w:rsid w:val="00076693"/>
    <w:rsid w:val="0007702A"/>
    <w:rsid w:val="0007752A"/>
    <w:rsid w:val="0007789A"/>
    <w:rsid w:val="00080597"/>
    <w:rsid w:val="00080DAE"/>
    <w:rsid w:val="00081665"/>
    <w:rsid w:val="0008184E"/>
    <w:rsid w:val="00081D03"/>
    <w:rsid w:val="0008216F"/>
    <w:rsid w:val="00082460"/>
    <w:rsid w:val="00082690"/>
    <w:rsid w:val="00082F07"/>
    <w:rsid w:val="0008383A"/>
    <w:rsid w:val="0008383F"/>
    <w:rsid w:val="000839F3"/>
    <w:rsid w:val="0008408A"/>
    <w:rsid w:val="00084224"/>
    <w:rsid w:val="000844AC"/>
    <w:rsid w:val="00084C71"/>
    <w:rsid w:val="00084F6E"/>
    <w:rsid w:val="0008507B"/>
    <w:rsid w:val="000851D8"/>
    <w:rsid w:val="00085338"/>
    <w:rsid w:val="00085A05"/>
    <w:rsid w:val="00086512"/>
    <w:rsid w:val="00086518"/>
    <w:rsid w:val="000869B0"/>
    <w:rsid w:val="00086C35"/>
    <w:rsid w:val="00086CBB"/>
    <w:rsid w:val="00086E5C"/>
    <w:rsid w:val="00090090"/>
    <w:rsid w:val="000904A4"/>
    <w:rsid w:val="00090B47"/>
    <w:rsid w:val="000910D7"/>
    <w:rsid w:val="00092256"/>
    <w:rsid w:val="00092B20"/>
    <w:rsid w:val="00092FFD"/>
    <w:rsid w:val="000938A8"/>
    <w:rsid w:val="00093913"/>
    <w:rsid w:val="00094C9F"/>
    <w:rsid w:val="00095298"/>
    <w:rsid w:val="0009535E"/>
    <w:rsid w:val="0009602E"/>
    <w:rsid w:val="000963CE"/>
    <w:rsid w:val="0009651D"/>
    <w:rsid w:val="00096AC1"/>
    <w:rsid w:val="00096D83"/>
    <w:rsid w:val="000972E5"/>
    <w:rsid w:val="00097B09"/>
    <w:rsid w:val="000A0195"/>
    <w:rsid w:val="000A026D"/>
    <w:rsid w:val="000A0F74"/>
    <w:rsid w:val="000A120C"/>
    <w:rsid w:val="000A1D3E"/>
    <w:rsid w:val="000A210E"/>
    <w:rsid w:val="000A21F0"/>
    <w:rsid w:val="000A2B75"/>
    <w:rsid w:val="000A3E21"/>
    <w:rsid w:val="000A41B8"/>
    <w:rsid w:val="000A4437"/>
    <w:rsid w:val="000A46B4"/>
    <w:rsid w:val="000A52E5"/>
    <w:rsid w:val="000A597B"/>
    <w:rsid w:val="000A59C1"/>
    <w:rsid w:val="000A67B5"/>
    <w:rsid w:val="000A67D7"/>
    <w:rsid w:val="000A69D6"/>
    <w:rsid w:val="000A6F9A"/>
    <w:rsid w:val="000A72BD"/>
    <w:rsid w:val="000A7971"/>
    <w:rsid w:val="000B0020"/>
    <w:rsid w:val="000B014F"/>
    <w:rsid w:val="000B03BA"/>
    <w:rsid w:val="000B0572"/>
    <w:rsid w:val="000B0F3E"/>
    <w:rsid w:val="000B0FE9"/>
    <w:rsid w:val="000B11CB"/>
    <w:rsid w:val="000B1E57"/>
    <w:rsid w:val="000B228F"/>
    <w:rsid w:val="000B2517"/>
    <w:rsid w:val="000B264A"/>
    <w:rsid w:val="000B28A8"/>
    <w:rsid w:val="000B2B45"/>
    <w:rsid w:val="000B2F59"/>
    <w:rsid w:val="000B3135"/>
    <w:rsid w:val="000B366C"/>
    <w:rsid w:val="000B36AD"/>
    <w:rsid w:val="000B4595"/>
    <w:rsid w:val="000B5319"/>
    <w:rsid w:val="000B53AF"/>
    <w:rsid w:val="000B565F"/>
    <w:rsid w:val="000B5B9C"/>
    <w:rsid w:val="000B6D97"/>
    <w:rsid w:val="000B7E29"/>
    <w:rsid w:val="000C02E0"/>
    <w:rsid w:val="000C0D66"/>
    <w:rsid w:val="000C0F6B"/>
    <w:rsid w:val="000C1773"/>
    <w:rsid w:val="000C20A9"/>
    <w:rsid w:val="000C234A"/>
    <w:rsid w:val="000C2A86"/>
    <w:rsid w:val="000C2D0D"/>
    <w:rsid w:val="000C3732"/>
    <w:rsid w:val="000C453B"/>
    <w:rsid w:val="000C459F"/>
    <w:rsid w:val="000C574D"/>
    <w:rsid w:val="000C583E"/>
    <w:rsid w:val="000C5C72"/>
    <w:rsid w:val="000C5FC0"/>
    <w:rsid w:val="000C70AE"/>
    <w:rsid w:val="000C74CF"/>
    <w:rsid w:val="000C753F"/>
    <w:rsid w:val="000D039E"/>
    <w:rsid w:val="000D0435"/>
    <w:rsid w:val="000D0869"/>
    <w:rsid w:val="000D0F76"/>
    <w:rsid w:val="000D1203"/>
    <w:rsid w:val="000D22BD"/>
    <w:rsid w:val="000D2828"/>
    <w:rsid w:val="000D29CF"/>
    <w:rsid w:val="000D3057"/>
    <w:rsid w:val="000D382F"/>
    <w:rsid w:val="000D3AF6"/>
    <w:rsid w:val="000D3AFA"/>
    <w:rsid w:val="000D419D"/>
    <w:rsid w:val="000D41AD"/>
    <w:rsid w:val="000D472B"/>
    <w:rsid w:val="000D48C5"/>
    <w:rsid w:val="000D4FB7"/>
    <w:rsid w:val="000D5A00"/>
    <w:rsid w:val="000D5AEE"/>
    <w:rsid w:val="000D5D22"/>
    <w:rsid w:val="000D6001"/>
    <w:rsid w:val="000D6C32"/>
    <w:rsid w:val="000D6FE4"/>
    <w:rsid w:val="000D71F7"/>
    <w:rsid w:val="000D72BE"/>
    <w:rsid w:val="000D7471"/>
    <w:rsid w:val="000D74A6"/>
    <w:rsid w:val="000D7C24"/>
    <w:rsid w:val="000E05EA"/>
    <w:rsid w:val="000E0802"/>
    <w:rsid w:val="000E0D54"/>
    <w:rsid w:val="000E10C0"/>
    <w:rsid w:val="000E13EC"/>
    <w:rsid w:val="000E1D8E"/>
    <w:rsid w:val="000E1E77"/>
    <w:rsid w:val="000E2085"/>
    <w:rsid w:val="000E270F"/>
    <w:rsid w:val="000E31FB"/>
    <w:rsid w:val="000E374C"/>
    <w:rsid w:val="000E3DA7"/>
    <w:rsid w:val="000E4F73"/>
    <w:rsid w:val="000E5AA2"/>
    <w:rsid w:val="000E6F49"/>
    <w:rsid w:val="000E7C7C"/>
    <w:rsid w:val="000E7D5C"/>
    <w:rsid w:val="000F00A1"/>
    <w:rsid w:val="000F0B88"/>
    <w:rsid w:val="000F0F16"/>
    <w:rsid w:val="000F1D5E"/>
    <w:rsid w:val="000F2347"/>
    <w:rsid w:val="000F2683"/>
    <w:rsid w:val="000F302B"/>
    <w:rsid w:val="000F3139"/>
    <w:rsid w:val="000F31E4"/>
    <w:rsid w:val="000F3849"/>
    <w:rsid w:val="000F3A36"/>
    <w:rsid w:val="000F4107"/>
    <w:rsid w:val="000F4366"/>
    <w:rsid w:val="000F5317"/>
    <w:rsid w:val="000F6AF3"/>
    <w:rsid w:val="00100E10"/>
    <w:rsid w:val="001011F1"/>
    <w:rsid w:val="0010196D"/>
    <w:rsid w:val="00102007"/>
    <w:rsid w:val="00102432"/>
    <w:rsid w:val="0010261B"/>
    <w:rsid w:val="0010281A"/>
    <w:rsid w:val="00103176"/>
    <w:rsid w:val="00103203"/>
    <w:rsid w:val="00104439"/>
    <w:rsid w:val="00105165"/>
    <w:rsid w:val="0010538D"/>
    <w:rsid w:val="00105C12"/>
    <w:rsid w:val="0010759E"/>
    <w:rsid w:val="00110B24"/>
    <w:rsid w:val="00111627"/>
    <w:rsid w:val="00111AC2"/>
    <w:rsid w:val="0011344D"/>
    <w:rsid w:val="0011377A"/>
    <w:rsid w:val="00114B28"/>
    <w:rsid w:val="00114D46"/>
    <w:rsid w:val="00114F16"/>
    <w:rsid w:val="001153C1"/>
    <w:rsid w:val="00115538"/>
    <w:rsid w:val="001155D1"/>
    <w:rsid w:val="00115BCC"/>
    <w:rsid w:val="00115ECE"/>
    <w:rsid w:val="0011659F"/>
    <w:rsid w:val="001166FB"/>
    <w:rsid w:val="001173FC"/>
    <w:rsid w:val="00117622"/>
    <w:rsid w:val="00117840"/>
    <w:rsid w:val="001206D4"/>
    <w:rsid w:val="00120BF5"/>
    <w:rsid w:val="00121643"/>
    <w:rsid w:val="001219D5"/>
    <w:rsid w:val="00121CFA"/>
    <w:rsid w:val="00121F98"/>
    <w:rsid w:val="00122385"/>
    <w:rsid w:val="001233B9"/>
    <w:rsid w:val="00123449"/>
    <w:rsid w:val="00123B53"/>
    <w:rsid w:val="00124DE1"/>
    <w:rsid w:val="00126205"/>
    <w:rsid w:val="0012657B"/>
    <w:rsid w:val="00126B43"/>
    <w:rsid w:val="00127597"/>
    <w:rsid w:val="001275BF"/>
    <w:rsid w:val="001279DA"/>
    <w:rsid w:val="00127E35"/>
    <w:rsid w:val="0013022F"/>
    <w:rsid w:val="00130958"/>
    <w:rsid w:val="00130973"/>
    <w:rsid w:val="00130CCF"/>
    <w:rsid w:val="0013139B"/>
    <w:rsid w:val="00131DB1"/>
    <w:rsid w:val="0013212E"/>
    <w:rsid w:val="0013288D"/>
    <w:rsid w:val="00132C1D"/>
    <w:rsid w:val="00133376"/>
    <w:rsid w:val="00133485"/>
    <w:rsid w:val="001336A8"/>
    <w:rsid w:val="001339A4"/>
    <w:rsid w:val="00133A0F"/>
    <w:rsid w:val="0013427C"/>
    <w:rsid w:val="001343FE"/>
    <w:rsid w:val="001348B7"/>
    <w:rsid w:val="00134977"/>
    <w:rsid w:val="00134BDC"/>
    <w:rsid w:val="00135176"/>
    <w:rsid w:val="00135327"/>
    <w:rsid w:val="0013583D"/>
    <w:rsid w:val="00136AAF"/>
    <w:rsid w:val="00136BA8"/>
    <w:rsid w:val="00136C0B"/>
    <w:rsid w:val="00136DB6"/>
    <w:rsid w:val="00140264"/>
    <w:rsid w:val="001405BA"/>
    <w:rsid w:val="00140C45"/>
    <w:rsid w:val="00141197"/>
    <w:rsid w:val="00142FF1"/>
    <w:rsid w:val="00143474"/>
    <w:rsid w:val="00143845"/>
    <w:rsid w:val="00143FD7"/>
    <w:rsid w:val="00143FFC"/>
    <w:rsid w:val="001440D4"/>
    <w:rsid w:val="001441B3"/>
    <w:rsid w:val="00145A6F"/>
    <w:rsid w:val="00146954"/>
    <w:rsid w:val="00146D03"/>
    <w:rsid w:val="00147859"/>
    <w:rsid w:val="00147A86"/>
    <w:rsid w:val="001501D8"/>
    <w:rsid w:val="001503F0"/>
    <w:rsid w:val="00150BAE"/>
    <w:rsid w:val="001510F6"/>
    <w:rsid w:val="001515CD"/>
    <w:rsid w:val="001516BD"/>
    <w:rsid w:val="00152ED9"/>
    <w:rsid w:val="001531A7"/>
    <w:rsid w:val="001533EC"/>
    <w:rsid w:val="00153459"/>
    <w:rsid w:val="001535B8"/>
    <w:rsid w:val="001536E2"/>
    <w:rsid w:val="00153C61"/>
    <w:rsid w:val="00153E07"/>
    <w:rsid w:val="001544B5"/>
    <w:rsid w:val="00155065"/>
    <w:rsid w:val="0015513F"/>
    <w:rsid w:val="00155338"/>
    <w:rsid w:val="00155350"/>
    <w:rsid w:val="001564B6"/>
    <w:rsid w:val="00156E50"/>
    <w:rsid w:val="001571E5"/>
    <w:rsid w:val="00157A1D"/>
    <w:rsid w:val="0016018F"/>
    <w:rsid w:val="00160409"/>
    <w:rsid w:val="0016079B"/>
    <w:rsid w:val="00161257"/>
    <w:rsid w:val="0016171B"/>
    <w:rsid w:val="00161958"/>
    <w:rsid w:val="00161F06"/>
    <w:rsid w:val="00163710"/>
    <w:rsid w:val="00163C87"/>
    <w:rsid w:val="001644CC"/>
    <w:rsid w:val="00164822"/>
    <w:rsid w:val="00164B8F"/>
    <w:rsid w:val="00164BF5"/>
    <w:rsid w:val="00164F85"/>
    <w:rsid w:val="001659EF"/>
    <w:rsid w:val="00165A68"/>
    <w:rsid w:val="00165D07"/>
    <w:rsid w:val="00165E24"/>
    <w:rsid w:val="00166430"/>
    <w:rsid w:val="00166CE8"/>
    <w:rsid w:val="00167EDC"/>
    <w:rsid w:val="0017050F"/>
    <w:rsid w:val="00170EA8"/>
    <w:rsid w:val="0017170A"/>
    <w:rsid w:val="001725C1"/>
    <w:rsid w:val="0017267A"/>
    <w:rsid w:val="00172CD1"/>
    <w:rsid w:val="00173FC8"/>
    <w:rsid w:val="001742FE"/>
    <w:rsid w:val="0017446F"/>
    <w:rsid w:val="00176410"/>
    <w:rsid w:val="00177861"/>
    <w:rsid w:val="00180DB4"/>
    <w:rsid w:val="001812A5"/>
    <w:rsid w:val="001813A1"/>
    <w:rsid w:val="001819CB"/>
    <w:rsid w:val="00181D25"/>
    <w:rsid w:val="0018237F"/>
    <w:rsid w:val="00183572"/>
    <w:rsid w:val="00183B7D"/>
    <w:rsid w:val="00184AF1"/>
    <w:rsid w:val="0018501E"/>
    <w:rsid w:val="001863AE"/>
    <w:rsid w:val="00186D54"/>
    <w:rsid w:val="001878CF"/>
    <w:rsid w:val="00187943"/>
    <w:rsid w:val="00190372"/>
    <w:rsid w:val="00190550"/>
    <w:rsid w:val="00191512"/>
    <w:rsid w:val="0019160A"/>
    <w:rsid w:val="00191D90"/>
    <w:rsid w:val="00192106"/>
    <w:rsid w:val="0019254B"/>
    <w:rsid w:val="001927B8"/>
    <w:rsid w:val="00192B8D"/>
    <w:rsid w:val="00192D83"/>
    <w:rsid w:val="00192EB6"/>
    <w:rsid w:val="0019327B"/>
    <w:rsid w:val="00193A04"/>
    <w:rsid w:val="001948A0"/>
    <w:rsid w:val="00195095"/>
    <w:rsid w:val="001951D8"/>
    <w:rsid w:val="00195566"/>
    <w:rsid w:val="00195838"/>
    <w:rsid w:val="00196190"/>
    <w:rsid w:val="00196745"/>
    <w:rsid w:val="00196AAE"/>
    <w:rsid w:val="00196E5B"/>
    <w:rsid w:val="00197E2A"/>
    <w:rsid w:val="001A0EE4"/>
    <w:rsid w:val="001A108D"/>
    <w:rsid w:val="001A1C3E"/>
    <w:rsid w:val="001A2154"/>
    <w:rsid w:val="001A28DA"/>
    <w:rsid w:val="001A2A6B"/>
    <w:rsid w:val="001A3541"/>
    <w:rsid w:val="001A3EFB"/>
    <w:rsid w:val="001A4BBA"/>
    <w:rsid w:val="001A5665"/>
    <w:rsid w:val="001A5E9E"/>
    <w:rsid w:val="001A64D9"/>
    <w:rsid w:val="001A695D"/>
    <w:rsid w:val="001A6AC4"/>
    <w:rsid w:val="001A6BB9"/>
    <w:rsid w:val="001A75DC"/>
    <w:rsid w:val="001A76A4"/>
    <w:rsid w:val="001A791E"/>
    <w:rsid w:val="001B0138"/>
    <w:rsid w:val="001B1BE0"/>
    <w:rsid w:val="001B25D5"/>
    <w:rsid w:val="001B26DB"/>
    <w:rsid w:val="001B2F38"/>
    <w:rsid w:val="001B3F15"/>
    <w:rsid w:val="001B465B"/>
    <w:rsid w:val="001B466D"/>
    <w:rsid w:val="001B4B2A"/>
    <w:rsid w:val="001B4C0D"/>
    <w:rsid w:val="001B50E1"/>
    <w:rsid w:val="001B53FE"/>
    <w:rsid w:val="001B553D"/>
    <w:rsid w:val="001B5CC8"/>
    <w:rsid w:val="001B66B1"/>
    <w:rsid w:val="001B72F9"/>
    <w:rsid w:val="001B7948"/>
    <w:rsid w:val="001B7AC6"/>
    <w:rsid w:val="001B7EE2"/>
    <w:rsid w:val="001C01F0"/>
    <w:rsid w:val="001C03AC"/>
    <w:rsid w:val="001C12F0"/>
    <w:rsid w:val="001C16A2"/>
    <w:rsid w:val="001C16A6"/>
    <w:rsid w:val="001C1F9C"/>
    <w:rsid w:val="001C2176"/>
    <w:rsid w:val="001C303E"/>
    <w:rsid w:val="001C3584"/>
    <w:rsid w:val="001C3FA7"/>
    <w:rsid w:val="001C4E51"/>
    <w:rsid w:val="001C50DF"/>
    <w:rsid w:val="001C54A1"/>
    <w:rsid w:val="001C6A97"/>
    <w:rsid w:val="001C6D55"/>
    <w:rsid w:val="001C706A"/>
    <w:rsid w:val="001C750F"/>
    <w:rsid w:val="001C7E4C"/>
    <w:rsid w:val="001D0123"/>
    <w:rsid w:val="001D03E7"/>
    <w:rsid w:val="001D0EDC"/>
    <w:rsid w:val="001D100D"/>
    <w:rsid w:val="001D1CED"/>
    <w:rsid w:val="001D2FD1"/>
    <w:rsid w:val="001D31E2"/>
    <w:rsid w:val="001D33D6"/>
    <w:rsid w:val="001D3B71"/>
    <w:rsid w:val="001D4462"/>
    <w:rsid w:val="001D4930"/>
    <w:rsid w:val="001D5388"/>
    <w:rsid w:val="001D5CE6"/>
    <w:rsid w:val="001D7024"/>
    <w:rsid w:val="001D7305"/>
    <w:rsid w:val="001D7516"/>
    <w:rsid w:val="001D7AE0"/>
    <w:rsid w:val="001D7C42"/>
    <w:rsid w:val="001D7EDC"/>
    <w:rsid w:val="001E00FB"/>
    <w:rsid w:val="001E0315"/>
    <w:rsid w:val="001E078E"/>
    <w:rsid w:val="001E1B86"/>
    <w:rsid w:val="001E1DD4"/>
    <w:rsid w:val="001E2193"/>
    <w:rsid w:val="001E21EF"/>
    <w:rsid w:val="001E2C87"/>
    <w:rsid w:val="001E30EE"/>
    <w:rsid w:val="001E3871"/>
    <w:rsid w:val="001E3A07"/>
    <w:rsid w:val="001E3D1A"/>
    <w:rsid w:val="001E47FB"/>
    <w:rsid w:val="001E4B39"/>
    <w:rsid w:val="001E53FF"/>
    <w:rsid w:val="001E57EB"/>
    <w:rsid w:val="001E5F16"/>
    <w:rsid w:val="001E5FDA"/>
    <w:rsid w:val="001E63BB"/>
    <w:rsid w:val="001E6B22"/>
    <w:rsid w:val="001E6EA9"/>
    <w:rsid w:val="001E7005"/>
    <w:rsid w:val="001E7046"/>
    <w:rsid w:val="001E70C6"/>
    <w:rsid w:val="001E7563"/>
    <w:rsid w:val="001E7788"/>
    <w:rsid w:val="001E7B58"/>
    <w:rsid w:val="001F0CB1"/>
    <w:rsid w:val="001F0FD8"/>
    <w:rsid w:val="001F1BF8"/>
    <w:rsid w:val="001F1FA0"/>
    <w:rsid w:val="001F21D7"/>
    <w:rsid w:val="001F37F3"/>
    <w:rsid w:val="001F4962"/>
    <w:rsid w:val="001F664F"/>
    <w:rsid w:val="001F665E"/>
    <w:rsid w:val="001F6EB7"/>
    <w:rsid w:val="001F7459"/>
    <w:rsid w:val="001F773C"/>
    <w:rsid w:val="00200483"/>
    <w:rsid w:val="0020099D"/>
    <w:rsid w:val="00200A54"/>
    <w:rsid w:val="00200BD6"/>
    <w:rsid w:val="00202654"/>
    <w:rsid w:val="00203857"/>
    <w:rsid w:val="00203ACE"/>
    <w:rsid w:val="00204083"/>
    <w:rsid w:val="002041DD"/>
    <w:rsid w:val="00204415"/>
    <w:rsid w:val="002044D9"/>
    <w:rsid w:val="00204A4B"/>
    <w:rsid w:val="00204DEF"/>
    <w:rsid w:val="00205045"/>
    <w:rsid w:val="00205818"/>
    <w:rsid w:val="00205BF9"/>
    <w:rsid w:val="00205D95"/>
    <w:rsid w:val="00205E40"/>
    <w:rsid w:val="002062FF"/>
    <w:rsid w:val="00206C92"/>
    <w:rsid w:val="0020748A"/>
    <w:rsid w:val="00207564"/>
    <w:rsid w:val="002078AD"/>
    <w:rsid w:val="00210165"/>
    <w:rsid w:val="002104BC"/>
    <w:rsid w:val="002106E6"/>
    <w:rsid w:val="002120EA"/>
    <w:rsid w:val="0021237C"/>
    <w:rsid w:val="002129E3"/>
    <w:rsid w:val="00212B17"/>
    <w:rsid w:val="00212EBE"/>
    <w:rsid w:val="0021328D"/>
    <w:rsid w:val="002139BC"/>
    <w:rsid w:val="002139CF"/>
    <w:rsid w:val="00213C33"/>
    <w:rsid w:val="0021416F"/>
    <w:rsid w:val="002142EE"/>
    <w:rsid w:val="00214698"/>
    <w:rsid w:val="00214714"/>
    <w:rsid w:val="00215414"/>
    <w:rsid w:val="0021553C"/>
    <w:rsid w:val="00215CFB"/>
    <w:rsid w:val="00216BE3"/>
    <w:rsid w:val="00216CE6"/>
    <w:rsid w:val="00216DE2"/>
    <w:rsid w:val="00217543"/>
    <w:rsid w:val="00217A3F"/>
    <w:rsid w:val="00217BCE"/>
    <w:rsid w:val="00217D35"/>
    <w:rsid w:val="00220738"/>
    <w:rsid w:val="002218D5"/>
    <w:rsid w:val="00221945"/>
    <w:rsid w:val="00221997"/>
    <w:rsid w:val="0022337F"/>
    <w:rsid w:val="0022589D"/>
    <w:rsid w:val="0022651C"/>
    <w:rsid w:val="0022654E"/>
    <w:rsid w:val="00226AB3"/>
    <w:rsid w:val="00226DD9"/>
    <w:rsid w:val="0022733F"/>
    <w:rsid w:val="00227363"/>
    <w:rsid w:val="002278EC"/>
    <w:rsid w:val="0023010C"/>
    <w:rsid w:val="002305D0"/>
    <w:rsid w:val="00230831"/>
    <w:rsid w:val="00230931"/>
    <w:rsid w:val="00230C56"/>
    <w:rsid w:val="0023124C"/>
    <w:rsid w:val="00231410"/>
    <w:rsid w:val="00231AAB"/>
    <w:rsid w:val="00231CBC"/>
    <w:rsid w:val="00232638"/>
    <w:rsid w:val="002326B3"/>
    <w:rsid w:val="00232D65"/>
    <w:rsid w:val="00233016"/>
    <w:rsid w:val="0023416B"/>
    <w:rsid w:val="0023416D"/>
    <w:rsid w:val="0023430A"/>
    <w:rsid w:val="00234D24"/>
    <w:rsid w:val="00235C4F"/>
    <w:rsid w:val="00236691"/>
    <w:rsid w:val="00236726"/>
    <w:rsid w:val="00236FD3"/>
    <w:rsid w:val="002379F9"/>
    <w:rsid w:val="00237B5C"/>
    <w:rsid w:val="00240094"/>
    <w:rsid w:val="00241245"/>
    <w:rsid w:val="0024174E"/>
    <w:rsid w:val="00241DB9"/>
    <w:rsid w:val="0024247C"/>
    <w:rsid w:val="002425E1"/>
    <w:rsid w:val="00242E8C"/>
    <w:rsid w:val="0024331F"/>
    <w:rsid w:val="00244427"/>
    <w:rsid w:val="002453EA"/>
    <w:rsid w:val="00246798"/>
    <w:rsid w:val="00246B07"/>
    <w:rsid w:val="002477C2"/>
    <w:rsid w:val="002477C5"/>
    <w:rsid w:val="0025005C"/>
    <w:rsid w:val="00250433"/>
    <w:rsid w:val="00250652"/>
    <w:rsid w:val="002507E9"/>
    <w:rsid w:val="00250BB2"/>
    <w:rsid w:val="00251517"/>
    <w:rsid w:val="002515DA"/>
    <w:rsid w:val="00251810"/>
    <w:rsid w:val="00251993"/>
    <w:rsid w:val="0025205B"/>
    <w:rsid w:val="002520C2"/>
    <w:rsid w:val="002529B8"/>
    <w:rsid w:val="00253041"/>
    <w:rsid w:val="0025495A"/>
    <w:rsid w:val="00254A72"/>
    <w:rsid w:val="002563B4"/>
    <w:rsid w:val="00256875"/>
    <w:rsid w:val="00256CD1"/>
    <w:rsid w:val="00256E06"/>
    <w:rsid w:val="002571AA"/>
    <w:rsid w:val="0025756E"/>
    <w:rsid w:val="002575E8"/>
    <w:rsid w:val="00257A5A"/>
    <w:rsid w:val="00257F19"/>
    <w:rsid w:val="00260D6C"/>
    <w:rsid w:val="00260D96"/>
    <w:rsid w:val="00261CD0"/>
    <w:rsid w:val="00261D0E"/>
    <w:rsid w:val="00262857"/>
    <w:rsid w:val="00262C78"/>
    <w:rsid w:val="00263640"/>
    <w:rsid w:val="002636F4"/>
    <w:rsid w:val="00263861"/>
    <w:rsid w:val="00263925"/>
    <w:rsid w:val="002643A2"/>
    <w:rsid w:val="0026452A"/>
    <w:rsid w:val="002645A0"/>
    <w:rsid w:val="00264605"/>
    <w:rsid w:val="00264785"/>
    <w:rsid w:val="00264CC3"/>
    <w:rsid w:val="00265D19"/>
    <w:rsid w:val="00265D61"/>
    <w:rsid w:val="00265F79"/>
    <w:rsid w:val="00266976"/>
    <w:rsid w:val="00267893"/>
    <w:rsid w:val="00267C13"/>
    <w:rsid w:val="002703E8"/>
    <w:rsid w:val="00270970"/>
    <w:rsid w:val="00270A2A"/>
    <w:rsid w:val="00271118"/>
    <w:rsid w:val="00271180"/>
    <w:rsid w:val="0027196C"/>
    <w:rsid w:val="00272D58"/>
    <w:rsid w:val="002732C8"/>
    <w:rsid w:val="002735A8"/>
    <w:rsid w:val="002737BD"/>
    <w:rsid w:val="00273AEC"/>
    <w:rsid w:val="00274135"/>
    <w:rsid w:val="0027465A"/>
    <w:rsid w:val="00274663"/>
    <w:rsid w:val="002747F1"/>
    <w:rsid w:val="002748E6"/>
    <w:rsid w:val="00274FE4"/>
    <w:rsid w:val="0027580F"/>
    <w:rsid w:val="0027587D"/>
    <w:rsid w:val="00276CAE"/>
    <w:rsid w:val="002776A2"/>
    <w:rsid w:val="00277B2D"/>
    <w:rsid w:val="00277D40"/>
    <w:rsid w:val="00280233"/>
    <w:rsid w:val="00280252"/>
    <w:rsid w:val="002802F4"/>
    <w:rsid w:val="0028085A"/>
    <w:rsid w:val="0028085C"/>
    <w:rsid w:val="002809D1"/>
    <w:rsid w:val="00281446"/>
    <w:rsid w:val="002820E4"/>
    <w:rsid w:val="002825F2"/>
    <w:rsid w:val="0028273F"/>
    <w:rsid w:val="0028359F"/>
    <w:rsid w:val="00283A78"/>
    <w:rsid w:val="00284CF9"/>
    <w:rsid w:val="00285271"/>
    <w:rsid w:val="00286BEB"/>
    <w:rsid w:val="0028777E"/>
    <w:rsid w:val="00287B4C"/>
    <w:rsid w:val="00287F4F"/>
    <w:rsid w:val="002915FE"/>
    <w:rsid w:val="00291A44"/>
    <w:rsid w:val="00291E10"/>
    <w:rsid w:val="00292027"/>
    <w:rsid w:val="00292C83"/>
    <w:rsid w:val="00292EC6"/>
    <w:rsid w:val="00292FB5"/>
    <w:rsid w:val="00293C73"/>
    <w:rsid w:val="00294320"/>
    <w:rsid w:val="00295903"/>
    <w:rsid w:val="00295BB8"/>
    <w:rsid w:val="00297134"/>
    <w:rsid w:val="00297506"/>
    <w:rsid w:val="00297A06"/>
    <w:rsid w:val="002A0113"/>
    <w:rsid w:val="002A0480"/>
    <w:rsid w:val="002A0870"/>
    <w:rsid w:val="002A0AB9"/>
    <w:rsid w:val="002A0BE7"/>
    <w:rsid w:val="002A0D35"/>
    <w:rsid w:val="002A141B"/>
    <w:rsid w:val="002A14B3"/>
    <w:rsid w:val="002A2D97"/>
    <w:rsid w:val="002A2E21"/>
    <w:rsid w:val="002A340A"/>
    <w:rsid w:val="002A37F6"/>
    <w:rsid w:val="002A3AA9"/>
    <w:rsid w:val="002A3B0E"/>
    <w:rsid w:val="002A4112"/>
    <w:rsid w:val="002A5330"/>
    <w:rsid w:val="002A563F"/>
    <w:rsid w:val="002A5658"/>
    <w:rsid w:val="002A572A"/>
    <w:rsid w:val="002A59F5"/>
    <w:rsid w:val="002A5EBA"/>
    <w:rsid w:val="002A6122"/>
    <w:rsid w:val="002A6932"/>
    <w:rsid w:val="002A7197"/>
    <w:rsid w:val="002A7D28"/>
    <w:rsid w:val="002A7FEF"/>
    <w:rsid w:val="002B0FE3"/>
    <w:rsid w:val="002B101B"/>
    <w:rsid w:val="002B1C91"/>
    <w:rsid w:val="002B1D37"/>
    <w:rsid w:val="002B1F02"/>
    <w:rsid w:val="002B1F71"/>
    <w:rsid w:val="002B1FAC"/>
    <w:rsid w:val="002B21EB"/>
    <w:rsid w:val="002B2494"/>
    <w:rsid w:val="002B2A0F"/>
    <w:rsid w:val="002B2BE0"/>
    <w:rsid w:val="002B363B"/>
    <w:rsid w:val="002B3644"/>
    <w:rsid w:val="002B3776"/>
    <w:rsid w:val="002B3DE5"/>
    <w:rsid w:val="002B45E1"/>
    <w:rsid w:val="002B48D0"/>
    <w:rsid w:val="002B48F1"/>
    <w:rsid w:val="002B60AC"/>
    <w:rsid w:val="002B65DB"/>
    <w:rsid w:val="002B6F74"/>
    <w:rsid w:val="002B7456"/>
    <w:rsid w:val="002B77BB"/>
    <w:rsid w:val="002B797B"/>
    <w:rsid w:val="002B7F80"/>
    <w:rsid w:val="002C01C4"/>
    <w:rsid w:val="002C0CCF"/>
    <w:rsid w:val="002C0FA7"/>
    <w:rsid w:val="002C1144"/>
    <w:rsid w:val="002C1837"/>
    <w:rsid w:val="002C1A34"/>
    <w:rsid w:val="002C1DDB"/>
    <w:rsid w:val="002C30F9"/>
    <w:rsid w:val="002C3768"/>
    <w:rsid w:val="002C3BDA"/>
    <w:rsid w:val="002C4363"/>
    <w:rsid w:val="002C4591"/>
    <w:rsid w:val="002C4843"/>
    <w:rsid w:val="002C4864"/>
    <w:rsid w:val="002C5746"/>
    <w:rsid w:val="002C6665"/>
    <w:rsid w:val="002C672B"/>
    <w:rsid w:val="002C7448"/>
    <w:rsid w:val="002C76CC"/>
    <w:rsid w:val="002C7956"/>
    <w:rsid w:val="002D06CF"/>
    <w:rsid w:val="002D08F9"/>
    <w:rsid w:val="002D105A"/>
    <w:rsid w:val="002D1087"/>
    <w:rsid w:val="002D1184"/>
    <w:rsid w:val="002D1366"/>
    <w:rsid w:val="002D1B35"/>
    <w:rsid w:val="002D2D8E"/>
    <w:rsid w:val="002D31E3"/>
    <w:rsid w:val="002D3A60"/>
    <w:rsid w:val="002D4082"/>
    <w:rsid w:val="002D41FE"/>
    <w:rsid w:val="002D4705"/>
    <w:rsid w:val="002D4EF6"/>
    <w:rsid w:val="002D5209"/>
    <w:rsid w:val="002D5D61"/>
    <w:rsid w:val="002D6C74"/>
    <w:rsid w:val="002D7505"/>
    <w:rsid w:val="002D7A82"/>
    <w:rsid w:val="002E015A"/>
    <w:rsid w:val="002E068B"/>
    <w:rsid w:val="002E0B88"/>
    <w:rsid w:val="002E0C9C"/>
    <w:rsid w:val="002E1468"/>
    <w:rsid w:val="002E1F1D"/>
    <w:rsid w:val="002E22FB"/>
    <w:rsid w:val="002E2316"/>
    <w:rsid w:val="002E239B"/>
    <w:rsid w:val="002E2851"/>
    <w:rsid w:val="002E2B4C"/>
    <w:rsid w:val="002E2B50"/>
    <w:rsid w:val="002E30BA"/>
    <w:rsid w:val="002E4535"/>
    <w:rsid w:val="002E46BC"/>
    <w:rsid w:val="002E4901"/>
    <w:rsid w:val="002E5AEB"/>
    <w:rsid w:val="002E6111"/>
    <w:rsid w:val="002E6B74"/>
    <w:rsid w:val="002E7041"/>
    <w:rsid w:val="002E716F"/>
    <w:rsid w:val="002E7F25"/>
    <w:rsid w:val="002F0071"/>
    <w:rsid w:val="002F0C56"/>
    <w:rsid w:val="002F0D48"/>
    <w:rsid w:val="002F0F2B"/>
    <w:rsid w:val="002F0F54"/>
    <w:rsid w:val="002F13BC"/>
    <w:rsid w:val="002F190A"/>
    <w:rsid w:val="002F196B"/>
    <w:rsid w:val="002F1C9B"/>
    <w:rsid w:val="002F284A"/>
    <w:rsid w:val="002F3BBA"/>
    <w:rsid w:val="002F3DA3"/>
    <w:rsid w:val="002F3F23"/>
    <w:rsid w:val="002F44F6"/>
    <w:rsid w:val="002F4863"/>
    <w:rsid w:val="002F5015"/>
    <w:rsid w:val="002F6067"/>
    <w:rsid w:val="002F6380"/>
    <w:rsid w:val="002F67D0"/>
    <w:rsid w:val="002F6CCE"/>
    <w:rsid w:val="002F6EE3"/>
    <w:rsid w:val="002F6FCF"/>
    <w:rsid w:val="002F7167"/>
    <w:rsid w:val="002F74F1"/>
    <w:rsid w:val="00300197"/>
    <w:rsid w:val="00300442"/>
    <w:rsid w:val="00300852"/>
    <w:rsid w:val="0030089B"/>
    <w:rsid w:val="00300F6D"/>
    <w:rsid w:val="0030192E"/>
    <w:rsid w:val="00301C4B"/>
    <w:rsid w:val="00301D0F"/>
    <w:rsid w:val="00302AC9"/>
    <w:rsid w:val="00302AFB"/>
    <w:rsid w:val="00302D5C"/>
    <w:rsid w:val="003035EA"/>
    <w:rsid w:val="003035F6"/>
    <w:rsid w:val="003037B6"/>
    <w:rsid w:val="00303EBD"/>
    <w:rsid w:val="00305789"/>
    <w:rsid w:val="00305A21"/>
    <w:rsid w:val="00305D2C"/>
    <w:rsid w:val="00305F86"/>
    <w:rsid w:val="00306014"/>
    <w:rsid w:val="003068A8"/>
    <w:rsid w:val="003072AD"/>
    <w:rsid w:val="00307910"/>
    <w:rsid w:val="00307942"/>
    <w:rsid w:val="00307C1D"/>
    <w:rsid w:val="00307CD2"/>
    <w:rsid w:val="00310105"/>
    <w:rsid w:val="00310568"/>
    <w:rsid w:val="003105C0"/>
    <w:rsid w:val="00310C76"/>
    <w:rsid w:val="00310D8D"/>
    <w:rsid w:val="00310E6F"/>
    <w:rsid w:val="0031148D"/>
    <w:rsid w:val="003117CC"/>
    <w:rsid w:val="00311989"/>
    <w:rsid w:val="003119BF"/>
    <w:rsid w:val="00311B4E"/>
    <w:rsid w:val="00311D68"/>
    <w:rsid w:val="00312367"/>
    <w:rsid w:val="003130FC"/>
    <w:rsid w:val="0031319A"/>
    <w:rsid w:val="00313249"/>
    <w:rsid w:val="0031412F"/>
    <w:rsid w:val="00314906"/>
    <w:rsid w:val="00314BF7"/>
    <w:rsid w:val="00315C45"/>
    <w:rsid w:val="00315F05"/>
    <w:rsid w:val="003162E5"/>
    <w:rsid w:val="00316F82"/>
    <w:rsid w:val="00317910"/>
    <w:rsid w:val="00317C2E"/>
    <w:rsid w:val="00317D29"/>
    <w:rsid w:val="00317F39"/>
    <w:rsid w:val="0032085D"/>
    <w:rsid w:val="00320DE3"/>
    <w:rsid w:val="00321202"/>
    <w:rsid w:val="0032164C"/>
    <w:rsid w:val="0032207B"/>
    <w:rsid w:val="00322A48"/>
    <w:rsid w:val="003234FD"/>
    <w:rsid w:val="00323C3C"/>
    <w:rsid w:val="003249FB"/>
    <w:rsid w:val="00325B9B"/>
    <w:rsid w:val="00325CFF"/>
    <w:rsid w:val="0032656C"/>
    <w:rsid w:val="00326C82"/>
    <w:rsid w:val="003277F0"/>
    <w:rsid w:val="00327FAB"/>
    <w:rsid w:val="003303D0"/>
    <w:rsid w:val="0033103B"/>
    <w:rsid w:val="00331114"/>
    <w:rsid w:val="00331270"/>
    <w:rsid w:val="003315D4"/>
    <w:rsid w:val="00331701"/>
    <w:rsid w:val="00331F36"/>
    <w:rsid w:val="00332246"/>
    <w:rsid w:val="0033239C"/>
    <w:rsid w:val="00332A41"/>
    <w:rsid w:val="00332AD6"/>
    <w:rsid w:val="00332D24"/>
    <w:rsid w:val="003335F3"/>
    <w:rsid w:val="00333D26"/>
    <w:rsid w:val="00334198"/>
    <w:rsid w:val="00334300"/>
    <w:rsid w:val="00334629"/>
    <w:rsid w:val="00334C68"/>
    <w:rsid w:val="00334D02"/>
    <w:rsid w:val="003355B6"/>
    <w:rsid w:val="00335AE6"/>
    <w:rsid w:val="00335BCE"/>
    <w:rsid w:val="003362D9"/>
    <w:rsid w:val="00337937"/>
    <w:rsid w:val="00337B46"/>
    <w:rsid w:val="00337C5E"/>
    <w:rsid w:val="00337CFF"/>
    <w:rsid w:val="00337F28"/>
    <w:rsid w:val="003408FB"/>
    <w:rsid w:val="00340E75"/>
    <w:rsid w:val="0034198F"/>
    <w:rsid w:val="00341A28"/>
    <w:rsid w:val="00342161"/>
    <w:rsid w:val="0034306D"/>
    <w:rsid w:val="00343191"/>
    <w:rsid w:val="003433EC"/>
    <w:rsid w:val="00343912"/>
    <w:rsid w:val="00343BD3"/>
    <w:rsid w:val="00344BC9"/>
    <w:rsid w:val="003456F0"/>
    <w:rsid w:val="003477DD"/>
    <w:rsid w:val="00347F2D"/>
    <w:rsid w:val="0035041E"/>
    <w:rsid w:val="003513FB"/>
    <w:rsid w:val="003514A5"/>
    <w:rsid w:val="003518F1"/>
    <w:rsid w:val="00351911"/>
    <w:rsid w:val="003519C8"/>
    <w:rsid w:val="00351BD4"/>
    <w:rsid w:val="00352948"/>
    <w:rsid w:val="003529FB"/>
    <w:rsid w:val="00353673"/>
    <w:rsid w:val="003545BC"/>
    <w:rsid w:val="003548BE"/>
    <w:rsid w:val="00355660"/>
    <w:rsid w:val="0035613C"/>
    <w:rsid w:val="00356E2B"/>
    <w:rsid w:val="003576EE"/>
    <w:rsid w:val="00357702"/>
    <w:rsid w:val="00357921"/>
    <w:rsid w:val="00357B70"/>
    <w:rsid w:val="00357E24"/>
    <w:rsid w:val="003609AE"/>
    <w:rsid w:val="003610B8"/>
    <w:rsid w:val="00361720"/>
    <w:rsid w:val="00362253"/>
    <w:rsid w:val="00362343"/>
    <w:rsid w:val="003635FF"/>
    <w:rsid w:val="0036389A"/>
    <w:rsid w:val="00364754"/>
    <w:rsid w:val="0036550D"/>
    <w:rsid w:val="0036607B"/>
    <w:rsid w:val="003666D6"/>
    <w:rsid w:val="00366A42"/>
    <w:rsid w:val="00366AE1"/>
    <w:rsid w:val="00366BF5"/>
    <w:rsid w:val="00367D34"/>
    <w:rsid w:val="00367E2A"/>
    <w:rsid w:val="003701DF"/>
    <w:rsid w:val="003710BF"/>
    <w:rsid w:val="0037129F"/>
    <w:rsid w:val="003724B0"/>
    <w:rsid w:val="00372D0D"/>
    <w:rsid w:val="00372EC0"/>
    <w:rsid w:val="00372FD0"/>
    <w:rsid w:val="00373003"/>
    <w:rsid w:val="00373BE1"/>
    <w:rsid w:val="003748A4"/>
    <w:rsid w:val="00374AD4"/>
    <w:rsid w:val="003755BF"/>
    <w:rsid w:val="00375683"/>
    <w:rsid w:val="0037582D"/>
    <w:rsid w:val="00376677"/>
    <w:rsid w:val="00376D11"/>
    <w:rsid w:val="00377B0F"/>
    <w:rsid w:val="003805FA"/>
    <w:rsid w:val="00380636"/>
    <w:rsid w:val="00380B0D"/>
    <w:rsid w:val="00380D8A"/>
    <w:rsid w:val="00382926"/>
    <w:rsid w:val="00382CE5"/>
    <w:rsid w:val="00383396"/>
    <w:rsid w:val="003835F9"/>
    <w:rsid w:val="0038367A"/>
    <w:rsid w:val="00383D48"/>
    <w:rsid w:val="003853AD"/>
    <w:rsid w:val="003859B0"/>
    <w:rsid w:val="00385BCC"/>
    <w:rsid w:val="00386586"/>
    <w:rsid w:val="003867F2"/>
    <w:rsid w:val="00386B06"/>
    <w:rsid w:val="00386D7E"/>
    <w:rsid w:val="003870D2"/>
    <w:rsid w:val="00387347"/>
    <w:rsid w:val="003874ED"/>
    <w:rsid w:val="00387988"/>
    <w:rsid w:val="00387BA3"/>
    <w:rsid w:val="00387D11"/>
    <w:rsid w:val="0039048F"/>
    <w:rsid w:val="003905B4"/>
    <w:rsid w:val="003905F2"/>
    <w:rsid w:val="003906CD"/>
    <w:rsid w:val="00390D1F"/>
    <w:rsid w:val="00390E07"/>
    <w:rsid w:val="00390EDC"/>
    <w:rsid w:val="00391756"/>
    <w:rsid w:val="00392067"/>
    <w:rsid w:val="0039230A"/>
    <w:rsid w:val="00393089"/>
    <w:rsid w:val="003936C7"/>
    <w:rsid w:val="0039431A"/>
    <w:rsid w:val="003943BD"/>
    <w:rsid w:val="00395006"/>
    <w:rsid w:val="00395660"/>
    <w:rsid w:val="00397049"/>
    <w:rsid w:val="00397BD6"/>
    <w:rsid w:val="00397D8E"/>
    <w:rsid w:val="003A04A8"/>
    <w:rsid w:val="003A1511"/>
    <w:rsid w:val="003A1A2F"/>
    <w:rsid w:val="003A2694"/>
    <w:rsid w:val="003A345F"/>
    <w:rsid w:val="003A367D"/>
    <w:rsid w:val="003A3DFE"/>
    <w:rsid w:val="003A41BB"/>
    <w:rsid w:val="003A42F9"/>
    <w:rsid w:val="003A4C26"/>
    <w:rsid w:val="003A50CD"/>
    <w:rsid w:val="003A533A"/>
    <w:rsid w:val="003A56DB"/>
    <w:rsid w:val="003A622C"/>
    <w:rsid w:val="003A6495"/>
    <w:rsid w:val="003A6688"/>
    <w:rsid w:val="003A6785"/>
    <w:rsid w:val="003A67A4"/>
    <w:rsid w:val="003A6C75"/>
    <w:rsid w:val="003A6FF1"/>
    <w:rsid w:val="003B023B"/>
    <w:rsid w:val="003B02C1"/>
    <w:rsid w:val="003B07B1"/>
    <w:rsid w:val="003B07D9"/>
    <w:rsid w:val="003B0985"/>
    <w:rsid w:val="003B0B5C"/>
    <w:rsid w:val="003B0E5A"/>
    <w:rsid w:val="003B148A"/>
    <w:rsid w:val="003B295F"/>
    <w:rsid w:val="003B2C91"/>
    <w:rsid w:val="003B2D89"/>
    <w:rsid w:val="003B2EA1"/>
    <w:rsid w:val="003B32E6"/>
    <w:rsid w:val="003B33B4"/>
    <w:rsid w:val="003B4758"/>
    <w:rsid w:val="003B49C0"/>
    <w:rsid w:val="003B4C39"/>
    <w:rsid w:val="003B4F88"/>
    <w:rsid w:val="003B57C0"/>
    <w:rsid w:val="003B5EED"/>
    <w:rsid w:val="003B65E4"/>
    <w:rsid w:val="003B666C"/>
    <w:rsid w:val="003B69A3"/>
    <w:rsid w:val="003B6B94"/>
    <w:rsid w:val="003C016A"/>
    <w:rsid w:val="003C038F"/>
    <w:rsid w:val="003C1521"/>
    <w:rsid w:val="003C15FB"/>
    <w:rsid w:val="003C2079"/>
    <w:rsid w:val="003C254D"/>
    <w:rsid w:val="003C26EB"/>
    <w:rsid w:val="003C3A02"/>
    <w:rsid w:val="003C3E0A"/>
    <w:rsid w:val="003C4EFC"/>
    <w:rsid w:val="003C4F69"/>
    <w:rsid w:val="003C526F"/>
    <w:rsid w:val="003C5531"/>
    <w:rsid w:val="003C5747"/>
    <w:rsid w:val="003C5DEB"/>
    <w:rsid w:val="003C5E5E"/>
    <w:rsid w:val="003C5F85"/>
    <w:rsid w:val="003C6D71"/>
    <w:rsid w:val="003C7044"/>
    <w:rsid w:val="003C74E6"/>
    <w:rsid w:val="003D0A7D"/>
    <w:rsid w:val="003D1365"/>
    <w:rsid w:val="003D13C3"/>
    <w:rsid w:val="003D15F0"/>
    <w:rsid w:val="003D1667"/>
    <w:rsid w:val="003D1C69"/>
    <w:rsid w:val="003D2C76"/>
    <w:rsid w:val="003D2F02"/>
    <w:rsid w:val="003D34D1"/>
    <w:rsid w:val="003D38F5"/>
    <w:rsid w:val="003D427E"/>
    <w:rsid w:val="003D44BE"/>
    <w:rsid w:val="003D4550"/>
    <w:rsid w:val="003D4D7A"/>
    <w:rsid w:val="003D4E93"/>
    <w:rsid w:val="003D5AA3"/>
    <w:rsid w:val="003D67CC"/>
    <w:rsid w:val="003D7B8F"/>
    <w:rsid w:val="003D7D3A"/>
    <w:rsid w:val="003E1104"/>
    <w:rsid w:val="003E1A7A"/>
    <w:rsid w:val="003E2066"/>
    <w:rsid w:val="003E20EB"/>
    <w:rsid w:val="003E2649"/>
    <w:rsid w:val="003E27BD"/>
    <w:rsid w:val="003E2B81"/>
    <w:rsid w:val="003E2BE8"/>
    <w:rsid w:val="003E387F"/>
    <w:rsid w:val="003E4B33"/>
    <w:rsid w:val="003E4FED"/>
    <w:rsid w:val="003E5F0C"/>
    <w:rsid w:val="003E61AC"/>
    <w:rsid w:val="003E665F"/>
    <w:rsid w:val="003E7AA4"/>
    <w:rsid w:val="003E7D32"/>
    <w:rsid w:val="003F02D5"/>
    <w:rsid w:val="003F0B48"/>
    <w:rsid w:val="003F128F"/>
    <w:rsid w:val="003F18DC"/>
    <w:rsid w:val="003F208C"/>
    <w:rsid w:val="003F265D"/>
    <w:rsid w:val="003F2DDC"/>
    <w:rsid w:val="003F2DE9"/>
    <w:rsid w:val="003F2E66"/>
    <w:rsid w:val="003F2FFC"/>
    <w:rsid w:val="003F30EE"/>
    <w:rsid w:val="003F332F"/>
    <w:rsid w:val="003F39E0"/>
    <w:rsid w:val="003F3BE8"/>
    <w:rsid w:val="003F41F0"/>
    <w:rsid w:val="003F487F"/>
    <w:rsid w:val="003F4A8A"/>
    <w:rsid w:val="003F5ACC"/>
    <w:rsid w:val="003F5C77"/>
    <w:rsid w:val="003F6632"/>
    <w:rsid w:val="003F6BEF"/>
    <w:rsid w:val="003F7209"/>
    <w:rsid w:val="003F76C3"/>
    <w:rsid w:val="004004F6"/>
    <w:rsid w:val="00400712"/>
    <w:rsid w:val="00400726"/>
    <w:rsid w:val="00400919"/>
    <w:rsid w:val="00400EC1"/>
    <w:rsid w:val="0040115E"/>
    <w:rsid w:val="004012F8"/>
    <w:rsid w:val="0040185C"/>
    <w:rsid w:val="00401D28"/>
    <w:rsid w:val="0040239A"/>
    <w:rsid w:val="00403508"/>
    <w:rsid w:val="004035B5"/>
    <w:rsid w:val="00403844"/>
    <w:rsid w:val="00403FC1"/>
    <w:rsid w:val="004040E5"/>
    <w:rsid w:val="004042B4"/>
    <w:rsid w:val="00404BB5"/>
    <w:rsid w:val="00405A5E"/>
    <w:rsid w:val="0040615D"/>
    <w:rsid w:val="004064E6"/>
    <w:rsid w:val="0041094F"/>
    <w:rsid w:val="0041117F"/>
    <w:rsid w:val="0041176F"/>
    <w:rsid w:val="00411E48"/>
    <w:rsid w:val="004121C2"/>
    <w:rsid w:val="00412869"/>
    <w:rsid w:val="00412AA5"/>
    <w:rsid w:val="00412CF9"/>
    <w:rsid w:val="00413E98"/>
    <w:rsid w:val="00413F91"/>
    <w:rsid w:val="0041495F"/>
    <w:rsid w:val="00414A54"/>
    <w:rsid w:val="00416361"/>
    <w:rsid w:val="004163D3"/>
    <w:rsid w:val="0041691D"/>
    <w:rsid w:val="00416F0B"/>
    <w:rsid w:val="004204D3"/>
    <w:rsid w:val="004214D3"/>
    <w:rsid w:val="00421AB1"/>
    <w:rsid w:val="004222F8"/>
    <w:rsid w:val="0042255C"/>
    <w:rsid w:val="0042259C"/>
    <w:rsid w:val="00422748"/>
    <w:rsid w:val="0042280E"/>
    <w:rsid w:val="00424044"/>
    <w:rsid w:val="004243F7"/>
    <w:rsid w:val="00424D42"/>
    <w:rsid w:val="00424E5B"/>
    <w:rsid w:val="00424EDF"/>
    <w:rsid w:val="00425864"/>
    <w:rsid w:val="00426C28"/>
    <w:rsid w:val="00426CDE"/>
    <w:rsid w:val="004275FC"/>
    <w:rsid w:val="004279B3"/>
    <w:rsid w:val="00427B85"/>
    <w:rsid w:val="00427E47"/>
    <w:rsid w:val="004301CB"/>
    <w:rsid w:val="00430A3E"/>
    <w:rsid w:val="00430B31"/>
    <w:rsid w:val="00430B79"/>
    <w:rsid w:val="0043151D"/>
    <w:rsid w:val="00432A13"/>
    <w:rsid w:val="00433300"/>
    <w:rsid w:val="004338F4"/>
    <w:rsid w:val="004340A5"/>
    <w:rsid w:val="00434426"/>
    <w:rsid w:val="0043532D"/>
    <w:rsid w:val="0043591E"/>
    <w:rsid w:val="0043613D"/>
    <w:rsid w:val="00436813"/>
    <w:rsid w:val="00436F7E"/>
    <w:rsid w:val="004378A2"/>
    <w:rsid w:val="004412A7"/>
    <w:rsid w:val="004423A2"/>
    <w:rsid w:val="00442A6F"/>
    <w:rsid w:val="00442B5C"/>
    <w:rsid w:val="00442F7B"/>
    <w:rsid w:val="0044353F"/>
    <w:rsid w:val="0044376D"/>
    <w:rsid w:val="004437B8"/>
    <w:rsid w:val="00444812"/>
    <w:rsid w:val="00444A3C"/>
    <w:rsid w:val="00444CF1"/>
    <w:rsid w:val="004457EF"/>
    <w:rsid w:val="00445CE7"/>
    <w:rsid w:val="00445EEF"/>
    <w:rsid w:val="00446503"/>
    <w:rsid w:val="0044661C"/>
    <w:rsid w:val="00446AD2"/>
    <w:rsid w:val="00446CE7"/>
    <w:rsid w:val="00446DA5"/>
    <w:rsid w:val="00447497"/>
    <w:rsid w:val="004474D1"/>
    <w:rsid w:val="00447775"/>
    <w:rsid w:val="00447BDD"/>
    <w:rsid w:val="00447D92"/>
    <w:rsid w:val="00447DFC"/>
    <w:rsid w:val="00447E7C"/>
    <w:rsid w:val="00450384"/>
    <w:rsid w:val="004504D0"/>
    <w:rsid w:val="00450753"/>
    <w:rsid w:val="00450A78"/>
    <w:rsid w:val="00450F5C"/>
    <w:rsid w:val="00450FCA"/>
    <w:rsid w:val="0045151E"/>
    <w:rsid w:val="00452A1C"/>
    <w:rsid w:val="00453329"/>
    <w:rsid w:val="004534A9"/>
    <w:rsid w:val="0045415B"/>
    <w:rsid w:val="00454275"/>
    <w:rsid w:val="004545EB"/>
    <w:rsid w:val="00454FB0"/>
    <w:rsid w:val="0045550F"/>
    <w:rsid w:val="00455534"/>
    <w:rsid w:val="004557DE"/>
    <w:rsid w:val="004561FE"/>
    <w:rsid w:val="00456341"/>
    <w:rsid w:val="00456618"/>
    <w:rsid w:val="00456AFF"/>
    <w:rsid w:val="0045734B"/>
    <w:rsid w:val="0045747A"/>
    <w:rsid w:val="00457A74"/>
    <w:rsid w:val="00457C80"/>
    <w:rsid w:val="00461782"/>
    <w:rsid w:val="004619F4"/>
    <w:rsid w:val="00461E06"/>
    <w:rsid w:val="00464222"/>
    <w:rsid w:val="00464B57"/>
    <w:rsid w:val="00464EE2"/>
    <w:rsid w:val="004651C0"/>
    <w:rsid w:val="00465A54"/>
    <w:rsid w:val="00465C06"/>
    <w:rsid w:val="0046659C"/>
    <w:rsid w:val="004667F9"/>
    <w:rsid w:val="00466F44"/>
    <w:rsid w:val="004676F8"/>
    <w:rsid w:val="00467ACB"/>
    <w:rsid w:val="00467FEC"/>
    <w:rsid w:val="004703A8"/>
    <w:rsid w:val="004704BC"/>
    <w:rsid w:val="00470D9F"/>
    <w:rsid w:val="004713A4"/>
    <w:rsid w:val="00471550"/>
    <w:rsid w:val="00471713"/>
    <w:rsid w:val="00471937"/>
    <w:rsid w:val="0047198A"/>
    <w:rsid w:val="00471D0F"/>
    <w:rsid w:val="004725F7"/>
    <w:rsid w:val="004735A9"/>
    <w:rsid w:val="0047391E"/>
    <w:rsid w:val="0047394C"/>
    <w:rsid w:val="004744AC"/>
    <w:rsid w:val="004753E5"/>
    <w:rsid w:val="004754A9"/>
    <w:rsid w:val="004755A6"/>
    <w:rsid w:val="00475A75"/>
    <w:rsid w:val="00475FF3"/>
    <w:rsid w:val="0047782C"/>
    <w:rsid w:val="0047790A"/>
    <w:rsid w:val="00480F12"/>
    <w:rsid w:val="00482026"/>
    <w:rsid w:val="004820E8"/>
    <w:rsid w:val="004833AF"/>
    <w:rsid w:val="00483441"/>
    <w:rsid w:val="004848A7"/>
    <w:rsid w:val="00484A26"/>
    <w:rsid w:val="00485D7B"/>
    <w:rsid w:val="004867CF"/>
    <w:rsid w:val="0048763F"/>
    <w:rsid w:val="00487909"/>
    <w:rsid w:val="00487E22"/>
    <w:rsid w:val="0049044D"/>
    <w:rsid w:val="0049057D"/>
    <w:rsid w:val="004905B4"/>
    <w:rsid w:val="00490BEF"/>
    <w:rsid w:val="00490FC7"/>
    <w:rsid w:val="004911ED"/>
    <w:rsid w:val="0049122B"/>
    <w:rsid w:val="004913D6"/>
    <w:rsid w:val="004916D5"/>
    <w:rsid w:val="00491F0E"/>
    <w:rsid w:val="00493197"/>
    <w:rsid w:val="00493CE9"/>
    <w:rsid w:val="00493CEB"/>
    <w:rsid w:val="00493D97"/>
    <w:rsid w:val="0049574A"/>
    <w:rsid w:val="00495A6A"/>
    <w:rsid w:val="00495ADE"/>
    <w:rsid w:val="00495E7A"/>
    <w:rsid w:val="004960F0"/>
    <w:rsid w:val="004968FF"/>
    <w:rsid w:val="004970E7"/>
    <w:rsid w:val="00497129"/>
    <w:rsid w:val="00497B6B"/>
    <w:rsid w:val="00497DB7"/>
    <w:rsid w:val="004A039C"/>
    <w:rsid w:val="004A0A98"/>
    <w:rsid w:val="004A0C9D"/>
    <w:rsid w:val="004A1A3C"/>
    <w:rsid w:val="004A1F87"/>
    <w:rsid w:val="004A278C"/>
    <w:rsid w:val="004A31B9"/>
    <w:rsid w:val="004A3229"/>
    <w:rsid w:val="004A322B"/>
    <w:rsid w:val="004A3AF1"/>
    <w:rsid w:val="004A3C6B"/>
    <w:rsid w:val="004A41C3"/>
    <w:rsid w:val="004A4683"/>
    <w:rsid w:val="004A4833"/>
    <w:rsid w:val="004A5457"/>
    <w:rsid w:val="004A5D1A"/>
    <w:rsid w:val="004A6745"/>
    <w:rsid w:val="004A68DA"/>
    <w:rsid w:val="004A6E6B"/>
    <w:rsid w:val="004A7022"/>
    <w:rsid w:val="004A77C4"/>
    <w:rsid w:val="004A7ABA"/>
    <w:rsid w:val="004B000B"/>
    <w:rsid w:val="004B06B4"/>
    <w:rsid w:val="004B0B08"/>
    <w:rsid w:val="004B0F8D"/>
    <w:rsid w:val="004B1044"/>
    <w:rsid w:val="004B106B"/>
    <w:rsid w:val="004B12F0"/>
    <w:rsid w:val="004B13E8"/>
    <w:rsid w:val="004B1CF3"/>
    <w:rsid w:val="004B1E14"/>
    <w:rsid w:val="004B1EFD"/>
    <w:rsid w:val="004B25C6"/>
    <w:rsid w:val="004B2E98"/>
    <w:rsid w:val="004B30FB"/>
    <w:rsid w:val="004B345A"/>
    <w:rsid w:val="004B374B"/>
    <w:rsid w:val="004B3811"/>
    <w:rsid w:val="004B3CBD"/>
    <w:rsid w:val="004B4272"/>
    <w:rsid w:val="004B4690"/>
    <w:rsid w:val="004B54AC"/>
    <w:rsid w:val="004B54C2"/>
    <w:rsid w:val="004B58AF"/>
    <w:rsid w:val="004B59F0"/>
    <w:rsid w:val="004B5B95"/>
    <w:rsid w:val="004B6589"/>
    <w:rsid w:val="004B6A3C"/>
    <w:rsid w:val="004B6AFC"/>
    <w:rsid w:val="004B718F"/>
    <w:rsid w:val="004B7365"/>
    <w:rsid w:val="004B744A"/>
    <w:rsid w:val="004B7779"/>
    <w:rsid w:val="004B78AA"/>
    <w:rsid w:val="004B7932"/>
    <w:rsid w:val="004C005D"/>
    <w:rsid w:val="004C053C"/>
    <w:rsid w:val="004C0740"/>
    <w:rsid w:val="004C08CA"/>
    <w:rsid w:val="004C092A"/>
    <w:rsid w:val="004C0A2E"/>
    <w:rsid w:val="004C14CF"/>
    <w:rsid w:val="004C1BD9"/>
    <w:rsid w:val="004C1F9F"/>
    <w:rsid w:val="004C254D"/>
    <w:rsid w:val="004C294E"/>
    <w:rsid w:val="004C2AE3"/>
    <w:rsid w:val="004C2ED8"/>
    <w:rsid w:val="004C38F2"/>
    <w:rsid w:val="004C39BC"/>
    <w:rsid w:val="004C3FF6"/>
    <w:rsid w:val="004C439B"/>
    <w:rsid w:val="004C48E4"/>
    <w:rsid w:val="004C4D06"/>
    <w:rsid w:val="004C587F"/>
    <w:rsid w:val="004C6898"/>
    <w:rsid w:val="004C6958"/>
    <w:rsid w:val="004C6D90"/>
    <w:rsid w:val="004C7285"/>
    <w:rsid w:val="004C7477"/>
    <w:rsid w:val="004D0257"/>
    <w:rsid w:val="004D0796"/>
    <w:rsid w:val="004D0BED"/>
    <w:rsid w:val="004D0C9C"/>
    <w:rsid w:val="004D0F71"/>
    <w:rsid w:val="004D10FC"/>
    <w:rsid w:val="004D1545"/>
    <w:rsid w:val="004D19DF"/>
    <w:rsid w:val="004D20D2"/>
    <w:rsid w:val="004D2289"/>
    <w:rsid w:val="004D2502"/>
    <w:rsid w:val="004D26DB"/>
    <w:rsid w:val="004D2F5A"/>
    <w:rsid w:val="004D33C7"/>
    <w:rsid w:val="004D4643"/>
    <w:rsid w:val="004D4674"/>
    <w:rsid w:val="004D4931"/>
    <w:rsid w:val="004D586B"/>
    <w:rsid w:val="004D5A68"/>
    <w:rsid w:val="004D5F55"/>
    <w:rsid w:val="004D6320"/>
    <w:rsid w:val="004D65D1"/>
    <w:rsid w:val="004D6F21"/>
    <w:rsid w:val="004D7301"/>
    <w:rsid w:val="004E09F5"/>
    <w:rsid w:val="004E1C48"/>
    <w:rsid w:val="004E2081"/>
    <w:rsid w:val="004E251E"/>
    <w:rsid w:val="004E280F"/>
    <w:rsid w:val="004E2813"/>
    <w:rsid w:val="004E345D"/>
    <w:rsid w:val="004E3533"/>
    <w:rsid w:val="004E455F"/>
    <w:rsid w:val="004E488D"/>
    <w:rsid w:val="004E5497"/>
    <w:rsid w:val="004E5B5B"/>
    <w:rsid w:val="004E6101"/>
    <w:rsid w:val="004E62BC"/>
    <w:rsid w:val="004E6ACD"/>
    <w:rsid w:val="004E70EB"/>
    <w:rsid w:val="004E732B"/>
    <w:rsid w:val="004E7979"/>
    <w:rsid w:val="004F02CE"/>
    <w:rsid w:val="004F0401"/>
    <w:rsid w:val="004F086E"/>
    <w:rsid w:val="004F0DAF"/>
    <w:rsid w:val="004F119D"/>
    <w:rsid w:val="004F1318"/>
    <w:rsid w:val="004F263B"/>
    <w:rsid w:val="004F27D0"/>
    <w:rsid w:val="004F29FB"/>
    <w:rsid w:val="004F3414"/>
    <w:rsid w:val="004F3474"/>
    <w:rsid w:val="004F35A9"/>
    <w:rsid w:val="004F3B97"/>
    <w:rsid w:val="004F44F8"/>
    <w:rsid w:val="004F4604"/>
    <w:rsid w:val="004F527D"/>
    <w:rsid w:val="004F5A31"/>
    <w:rsid w:val="004F5C0C"/>
    <w:rsid w:val="004F5FA4"/>
    <w:rsid w:val="004F60E2"/>
    <w:rsid w:val="004F6E51"/>
    <w:rsid w:val="004F6F59"/>
    <w:rsid w:val="004F709D"/>
    <w:rsid w:val="004F7574"/>
    <w:rsid w:val="004F78EE"/>
    <w:rsid w:val="004F7964"/>
    <w:rsid w:val="004F7A92"/>
    <w:rsid w:val="004F7E9C"/>
    <w:rsid w:val="005002EF"/>
    <w:rsid w:val="0050039D"/>
    <w:rsid w:val="00501E3E"/>
    <w:rsid w:val="00502556"/>
    <w:rsid w:val="0050257B"/>
    <w:rsid w:val="00502C4D"/>
    <w:rsid w:val="00502D19"/>
    <w:rsid w:val="00503954"/>
    <w:rsid w:val="00503F26"/>
    <w:rsid w:val="00504078"/>
    <w:rsid w:val="005043D5"/>
    <w:rsid w:val="00504770"/>
    <w:rsid w:val="00505009"/>
    <w:rsid w:val="00505D0D"/>
    <w:rsid w:val="0050638A"/>
    <w:rsid w:val="005073BB"/>
    <w:rsid w:val="00507529"/>
    <w:rsid w:val="00507A6F"/>
    <w:rsid w:val="00507FBF"/>
    <w:rsid w:val="005100E3"/>
    <w:rsid w:val="0051027E"/>
    <w:rsid w:val="0051064D"/>
    <w:rsid w:val="00510D19"/>
    <w:rsid w:val="005115BE"/>
    <w:rsid w:val="0051190C"/>
    <w:rsid w:val="0051238F"/>
    <w:rsid w:val="00512402"/>
    <w:rsid w:val="00512844"/>
    <w:rsid w:val="005129B7"/>
    <w:rsid w:val="00513A10"/>
    <w:rsid w:val="00513A64"/>
    <w:rsid w:val="00513C2F"/>
    <w:rsid w:val="00514B4D"/>
    <w:rsid w:val="00515366"/>
    <w:rsid w:val="005153A2"/>
    <w:rsid w:val="00515537"/>
    <w:rsid w:val="0051590E"/>
    <w:rsid w:val="00515CCA"/>
    <w:rsid w:val="00516A87"/>
    <w:rsid w:val="00516EA0"/>
    <w:rsid w:val="0051778F"/>
    <w:rsid w:val="00521784"/>
    <w:rsid w:val="005219C3"/>
    <w:rsid w:val="005219C7"/>
    <w:rsid w:val="00521BBC"/>
    <w:rsid w:val="005223DD"/>
    <w:rsid w:val="005224AD"/>
    <w:rsid w:val="00522F74"/>
    <w:rsid w:val="00523D7D"/>
    <w:rsid w:val="00523D93"/>
    <w:rsid w:val="00523F50"/>
    <w:rsid w:val="005251E8"/>
    <w:rsid w:val="0052576D"/>
    <w:rsid w:val="005262F3"/>
    <w:rsid w:val="00526533"/>
    <w:rsid w:val="00526C70"/>
    <w:rsid w:val="00527640"/>
    <w:rsid w:val="00527746"/>
    <w:rsid w:val="00527DFE"/>
    <w:rsid w:val="00530573"/>
    <w:rsid w:val="005308F9"/>
    <w:rsid w:val="00530A99"/>
    <w:rsid w:val="00530AF9"/>
    <w:rsid w:val="00530B97"/>
    <w:rsid w:val="00530DDE"/>
    <w:rsid w:val="00531F64"/>
    <w:rsid w:val="005330F8"/>
    <w:rsid w:val="00534D93"/>
    <w:rsid w:val="00535884"/>
    <w:rsid w:val="00536253"/>
    <w:rsid w:val="00536727"/>
    <w:rsid w:val="0053707F"/>
    <w:rsid w:val="00537C03"/>
    <w:rsid w:val="005400B1"/>
    <w:rsid w:val="005402F4"/>
    <w:rsid w:val="00540862"/>
    <w:rsid w:val="00540AB0"/>
    <w:rsid w:val="00540B66"/>
    <w:rsid w:val="00540FCE"/>
    <w:rsid w:val="0054144C"/>
    <w:rsid w:val="00542038"/>
    <w:rsid w:val="00542507"/>
    <w:rsid w:val="0054377B"/>
    <w:rsid w:val="00543898"/>
    <w:rsid w:val="00543E58"/>
    <w:rsid w:val="00544397"/>
    <w:rsid w:val="005446E7"/>
    <w:rsid w:val="00544904"/>
    <w:rsid w:val="005449CE"/>
    <w:rsid w:val="00544D7F"/>
    <w:rsid w:val="0054558F"/>
    <w:rsid w:val="00546605"/>
    <w:rsid w:val="00546B08"/>
    <w:rsid w:val="005500DA"/>
    <w:rsid w:val="00550C52"/>
    <w:rsid w:val="005510A5"/>
    <w:rsid w:val="0055113A"/>
    <w:rsid w:val="005511D2"/>
    <w:rsid w:val="0055163D"/>
    <w:rsid w:val="00551C97"/>
    <w:rsid w:val="00551FBD"/>
    <w:rsid w:val="0055228C"/>
    <w:rsid w:val="00552AB8"/>
    <w:rsid w:val="00553580"/>
    <w:rsid w:val="00553680"/>
    <w:rsid w:val="005536F6"/>
    <w:rsid w:val="0055399E"/>
    <w:rsid w:val="00553E20"/>
    <w:rsid w:val="00554417"/>
    <w:rsid w:val="00554604"/>
    <w:rsid w:val="0055543E"/>
    <w:rsid w:val="00556CF8"/>
    <w:rsid w:val="00557978"/>
    <w:rsid w:val="00561695"/>
    <w:rsid w:val="00561B1F"/>
    <w:rsid w:val="00562657"/>
    <w:rsid w:val="00562921"/>
    <w:rsid w:val="005629C7"/>
    <w:rsid w:val="00562B0A"/>
    <w:rsid w:val="00562D2D"/>
    <w:rsid w:val="0056304D"/>
    <w:rsid w:val="0056327C"/>
    <w:rsid w:val="00563BAE"/>
    <w:rsid w:val="00563F45"/>
    <w:rsid w:val="00564301"/>
    <w:rsid w:val="005652BF"/>
    <w:rsid w:val="00565CD4"/>
    <w:rsid w:val="00567AB1"/>
    <w:rsid w:val="0057028D"/>
    <w:rsid w:val="00570331"/>
    <w:rsid w:val="00570852"/>
    <w:rsid w:val="00570A87"/>
    <w:rsid w:val="00570B93"/>
    <w:rsid w:val="00570C8B"/>
    <w:rsid w:val="00570D08"/>
    <w:rsid w:val="0057125D"/>
    <w:rsid w:val="0057190B"/>
    <w:rsid w:val="00571AD7"/>
    <w:rsid w:val="005722B8"/>
    <w:rsid w:val="005727EF"/>
    <w:rsid w:val="005732A8"/>
    <w:rsid w:val="005732D0"/>
    <w:rsid w:val="00573312"/>
    <w:rsid w:val="005733B3"/>
    <w:rsid w:val="0057386B"/>
    <w:rsid w:val="00574B3C"/>
    <w:rsid w:val="0057552A"/>
    <w:rsid w:val="00575905"/>
    <w:rsid w:val="0057598A"/>
    <w:rsid w:val="005761DB"/>
    <w:rsid w:val="0057659A"/>
    <w:rsid w:val="00576F10"/>
    <w:rsid w:val="005774C5"/>
    <w:rsid w:val="00577D0B"/>
    <w:rsid w:val="0058077E"/>
    <w:rsid w:val="00581799"/>
    <w:rsid w:val="005818AB"/>
    <w:rsid w:val="005818B9"/>
    <w:rsid w:val="00581E21"/>
    <w:rsid w:val="00582081"/>
    <w:rsid w:val="00582103"/>
    <w:rsid w:val="005824CD"/>
    <w:rsid w:val="00582A39"/>
    <w:rsid w:val="00582D81"/>
    <w:rsid w:val="00583C76"/>
    <w:rsid w:val="005840B0"/>
    <w:rsid w:val="005848AC"/>
    <w:rsid w:val="00584B43"/>
    <w:rsid w:val="00585300"/>
    <w:rsid w:val="0058532E"/>
    <w:rsid w:val="00585428"/>
    <w:rsid w:val="00585F78"/>
    <w:rsid w:val="00586268"/>
    <w:rsid w:val="00586397"/>
    <w:rsid w:val="00586997"/>
    <w:rsid w:val="00587303"/>
    <w:rsid w:val="0058736F"/>
    <w:rsid w:val="005873F8"/>
    <w:rsid w:val="0058762B"/>
    <w:rsid w:val="0058772D"/>
    <w:rsid w:val="00587C7C"/>
    <w:rsid w:val="00587DE2"/>
    <w:rsid w:val="005909AA"/>
    <w:rsid w:val="00591732"/>
    <w:rsid w:val="0059199B"/>
    <w:rsid w:val="00591B46"/>
    <w:rsid w:val="00592ABA"/>
    <w:rsid w:val="0059314E"/>
    <w:rsid w:val="0059356F"/>
    <w:rsid w:val="005939CE"/>
    <w:rsid w:val="00594566"/>
    <w:rsid w:val="00594A1F"/>
    <w:rsid w:val="00594AFE"/>
    <w:rsid w:val="00594D5C"/>
    <w:rsid w:val="00595664"/>
    <w:rsid w:val="00596810"/>
    <w:rsid w:val="0059689B"/>
    <w:rsid w:val="00596B7D"/>
    <w:rsid w:val="00596F15"/>
    <w:rsid w:val="00597141"/>
    <w:rsid w:val="0059763A"/>
    <w:rsid w:val="00597802"/>
    <w:rsid w:val="00597B3B"/>
    <w:rsid w:val="00597BCB"/>
    <w:rsid w:val="00597CCC"/>
    <w:rsid w:val="005A033E"/>
    <w:rsid w:val="005A03BD"/>
    <w:rsid w:val="005A1EE7"/>
    <w:rsid w:val="005A1EE8"/>
    <w:rsid w:val="005A2BA7"/>
    <w:rsid w:val="005A346F"/>
    <w:rsid w:val="005A3887"/>
    <w:rsid w:val="005A47DC"/>
    <w:rsid w:val="005A4AC8"/>
    <w:rsid w:val="005A5C71"/>
    <w:rsid w:val="005A6318"/>
    <w:rsid w:val="005A6321"/>
    <w:rsid w:val="005A6381"/>
    <w:rsid w:val="005A67D9"/>
    <w:rsid w:val="005A6848"/>
    <w:rsid w:val="005A75BF"/>
    <w:rsid w:val="005A788F"/>
    <w:rsid w:val="005A7B24"/>
    <w:rsid w:val="005B0342"/>
    <w:rsid w:val="005B0830"/>
    <w:rsid w:val="005B1735"/>
    <w:rsid w:val="005B2F77"/>
    <w:rsid w:val="005B357A"/>
    <w:rsid w:val="005B35C7"/>
    <w:rsid w:val="005B3F08"/>
    <w:rsid w:val="005B448B"/>
    <w:rsid w:val="005B4D6B"/>
    <w:rsid w:val="005B5980"/>
    <w:rsid w:val="005B5DB4"/>
    <w:rsid w:val="005B64F8"/>
    <w:rsid w:val="005B676F"/>
    <w:rsid w:val="005B7089"/>
    <w:rsid w:val="005B7523"/>
    <w:rsid w:val="005B76B0"/>
    <w:rsid w:val="005B78D1"/>
    <w:rsid w:val="005B7AC4"/>
    <w:rsid w:val="005B7E7A"/>
    <w:rsid w:val="005C024D"/>
    <w:rsid w:val="005C06D4"/>
    <w:rsid w:val="005C0BAD"/>
    <w:rsid w:val="005C118B"/>
    <w:rsid w:val="005C1A66"/>
    <w:rsid w:val="005C269A"/>
    <w:rsid w:val="005C2992"/>
    <w:rsid w:val="005C29CA"/>
    <w:rsid w:val="005C2A79"/>
    <w:rsid w:val="005C2BDA"/>
    <w:rsid w:val="005C2CA7"/>
    <w:rsid w:val="005C3341"/>
    <w:rsid w:val="005C3C75"/>
    <w:rsid w:val="005C4185"/>
    <w:rsid w:val="005C5253"/>
    <w:rsid w:val="005C5B14"/>
    <w:rsid w:val="005C5E90"/>
    <w:rsid w:val="005C62EB"/>
    <w:rsid w:val="005C65F0"/>
    <w:rsid w:val="005C6976"/>
    <w:rsid w:val="005C7245"/>
    <w:rsid w:val="005C749C"/>
    <w:rsid w:val="005D0023"/>
    <w:rsid w:val="005D0125"/>
    <w:rsid w:val="005D069D"/>
    <w:rsid w:val="005D0CE8"/>
    <w:rsid w:val="005D0FF0"/>
    <w:rsid w:val="005D184B"/>
    <w:rsid w:val="005D185D"/>
    <w:rsid w:val="005D2190"/>
    <w:rsid w:val="005D243E"/>
    <w:rsid w:val="005D258E"/>
    <w:rsid w:val="005D3435"/>
    <w:rsid w:val="005D3B61"/>
    <w:rsid w:val="005D3B9A"/>
    <w:rsid w:val="005D3EA1"/>
    <w:rsid w:val="005D44AE"/>
    <w:rsid w:val="005D4ACD"/>
    <w:rsid w:val="005D5346"/>
    <w:rsid w:val="005D590D"/>
    <w:rsid w:val="005D5AEF"/>
    <w:rsid w:val="005D6BC5"/>
    <w:rsid w:val="005D702D"/>
    <w:rsid w:val="005D7EB2"/>
    <w:rsid w:val="005E067B"/>
    <w:rsid w:val="005E08A2"/>
    <w:rsid w:val="005E0A35"/>
    <w:rsid w:val="005E1A8B"/>
    <w:rsid w:val="005E24ED"/>
    <w:rsid w:val="005E2903"/>
    <w:rsid w:val="005E39F6"/>
    <w:rsid w:val="005E3BDF"/>
    <w:rsid w:val="005E3E69"/>
    <w:rsid w:val="005E3E8B"/>
    <w:rsid w:val="005E44EF"/>
    <w:rsid w:val="005E4744"/>
    <w:rsid w:val="005E48FE"/>
    <w:rsid w:val="005E4D9E"/>
    <w:rsid w:val="005E56D1"/>
    <w:rsid w:val="005E5733"/>
    <w:rsid w:val="005E5B85"/>
    <w:rsid w:val="005E6C36"/>
    <w:rsid w:val="005E7763"/>
    <w:rsid w:val="005F0457"/>
    <w:rsid w:val="005F0DC3"/>
    <w:rsid w:val="005F1BD8"/>
    <w:rsid w:val="005F2B4A"/>
    <w:rsid w:val="005F361A"/>
    <w:rsid w:val="005F3D45"/>
    <w:rsid w:val="005F3DD6"/>
    <w:rsid w:val="005F4421"/>
    <w:rsid w:val="005F456C"/>
    <w:rsid w:val="005F4A23"/>
    <w:rsid w:val="005F5111"/>
    <w:rsid w:val="005F5337"/>
    <w:rsid w:val="005F59C5"/>
    <w:rsid w:val="005F5CED"/>
    <w:rsid w:val="005F61E5"/>
    <w:rsid w:val="005F749C"/>
    <w:rsid w:val="005F77BA"/>
    <w:rsid w:val="005F7A0F"/>
    <w:rsid w:val="005F7B8D"/>
    <w:rsid w:val="005F7C16"/>
    <w:rsid w:val="00600035"/>
    <w:rsid w:val="00601807"/>
    <w:rsid w:val="00601B2A"/>
    <w:rsid w:val="00602D04"/>
    <w:rsid w:val="00602FD0"/>
    <w:rsid w:val="006039E4"/>
    <w:rsid w:val="006047F4"/>
    <w:rsid w:val="00604850"/>
    <w:rsid w:val="00604F99"/>
    <w:rsid w:val="00605F98"/>
    <w:rsid w:val="0060638C"/>
    <w:rsid w:val="00606692"/>
    <w:rsid w:val="0060680E"/>
    <w:rsid w:val="0060699E"/>
    <w:rsid w:val="0060770C"/>
    <w:rsid w:val="00607826"/>
    <w:rsid w:val="00607D14"/>
    <w:rsid w:val="00610057"/>
    <w:rsid w:val="00610761"/>
    <w:rsid w:val="0061126B"/>
    <w:rsid w:val="00611D47"/>
    <w:rsid w:val="00611FF0"/>
    <w:rsid w:val="006122BF"/>
    <w:rsid w:val="00612662"/>
    <w:rsid w:val="00612909"/>
    <w:rsid w:val="00612A4E"/>
    <w:rsid w:val="00612CF4"/>
    <w:rsid w:val="0061470E"/>
    <w:rsid w:val="00614A33"/>
    <w:rsid w:val="00615134"/>
    <w:rsid w:val="0061516C"/>
    <w:rsid w:val="006153E2"/>
    <w:rsid w:val="00616B74"/>
    <w:rsid w:val="00616C6F"/>
    <w:rsid w:val="006172FA"/>
    <w:rsid w:val="006179B3"/>
    <w:rsid w:val="006200D6"/>
    <w:rsid w:val="00620BA0"/>
    <w:rsid w:val="0062166A"/>
    <w:rsid w:val="00621AB0"/>
    <w:rsid w:val="00621ADC"/>
    <w:rsid w:val="00621E14"/>
    <w:rsid w:val="006225E9"/>
    <w:rsid w:val="006227B9"/>
    <w:rsid w:val="00622A84"/>
    <w:rsid w:val="00623874"/>
    <w:rsid w:val="00623E0E"/>
    <w:rsid w:val="00624006"/>
    <w:rsid w:val="006246F5"/>
    <w:rsid w:val="0062485E"/>
    <w:rsid w:val="006248D4"/>
    <w:rsid w:val="006248EE"/>
    <w:rsid w:val="00624DD7"/>
    <w:rsid w:val="0062680C"/>
    <w:rsid w:val="0062709E"/>
    <w:rsid w:val="00627151"/>
    <w:rsid w:val="00627391"/>
    <w:rsid w:val="006277EF"/>
    <w:rsid w:val="00627F48"/>
    <w:rsid w:val="006300D2"/>
    <w:rsid w:val="006307C7"/>
    <w:rsid w:val="00630E07"/>
    <w:rsid w:val="00630E77"/>
    <w:rsid w:val="00632896"/>
    <w:rsid w:val="0063317D"/>
    <w:rsid w:val="006333F9"/>
    <w:rsid w:val="00633EB7"/>
    <w:rsid w:val="006345BA"/>
    <w:rsid w:val="00635151"/>
    <w:rsid w:val="00635657"/>
    <w:rsid w:val="00635BC6"/>
    <w:rsid w:val="0063640A"/>
    <w:rsid w:val="00637C49"/>
    <w:rsid w:val="00637EA9"/>
    <w:rsid w:val="0064001A"/>
    <w:rsid w:val="00640F1B"/>
    <w:rsid w:val="006419BC"/>
    <w:rsid w:val="00642222"/>
    <w:rsid w:val="00642CBE"/>
    <w:rsid w:val="0064318B"/>
    <w:rsid w:val="006431F5"/>
    <w:rsid w:val="006435E5"/>
    <w:rsid w:val="00643A23"/>
    <w:rsid w:val="00643ED8"/>
    <w:rsid w:val="00646226"/>
    <w:rsid w:val="00646953"/>
    <w:rsid w:val="00647083"/>
    <w:rsid w:val="006505B7"/>
    <w:rsid w:val="00650AA6"/>
    <w:rsid w:val="00650C62"/>
    <w:rsid w:val="006512C9"/>
    <w:rsid w:val="00651661"/>
    <w:rsid w:val="00651739"/>
    <w:rsid w:val="00651831"/>
    <w:rsid w:val="006519E2"/>
    <w:rsid w:val="00651AE5"/>
    <w:rsid w:val="00652951"/>
    <w:rsid w:val="00652C3B"/>
    <w:rsid w:val="00653A44"/>
    <w:rsid w:val="00655176"/>
    <w:rsid w:val="0065549A"/>
    <w:rsid w:val="00655DA1"/>
    <w:rsid w:val="006561EB"/>
    <w:rsid w:val="00656CC7"/>
    <w:rsid w:val="006575FB"/>
    <w:rsid w:val="00657A9B"/>
    <w:rsid w:val="006608B1"/>
    <w:rsid w:val="0066141E"/>
    <w:rsid w:val="00661864"/>
    <w:rsid w:val="00661DB7"/>
    <w:rsid w:val="00661E84"/>
    <w:rsid w:val="0066225D"/>
    <w:rsid w:val="00662BC6"/>
    <w:rsid w:val="00662D0F"/>
    <w:rsid w:val="00662E4D"/>
    <w:rsid w:val="00663003"/>
    <w:rsid w:val="006638C3"/>
    <w:rsid w:val="00663C61"/>
    <w:rsid w:val="00663FB8"/>
    <w:rsid w:val="0066411E"/>
    <w:rsid w:val="00664464"/>
    <w:rsid w:val="006646F1"/>
    <w:rsid w:val="00664D1E"/>
    <w:rsid w:val="00664F94"/>
    <w:rsid w:val="00665DD7"/>
    <w:rsid w:val="00666890"/>
    <w:rsid w:val="00666BCC"/>
    <w:rsid w:val="00667170"/>
    <w:rsid w:val="006676A4"/>
    <w:rsid w:val="00667775"/>
    <w:rsid w:val="00667952"/>
    <w:rsid w:val="00670146"/>
    <w:rsid w:val="00670627"/>
    <w:rsid w:val="006706D7"/>
    <w:rsid w:val="00670AB5"/>
    <w:rsid w:val="00671AC3"/>
    <w:rsid w:val="00672138"/>
    <w:rsid w:val="006726BE"/>
    <w:rsid w:val="006727F0"/>
    <w:rsid w:val="0067399D"/>
    <w:rsid w:val="00673CC8"/>
    <w:rsid w:val="006747F2"/>
    <w:rsid w:val="00674908"/>
    <w:rsid w:val="00674F3B"/>
    <w:rsid w:val="006755D1"/>
    <w:rsid w:val="006757EA"/>
    <w:rsid w:val="00676121"/>
    <w:rsid w:val="00676E76"/>
    <w:rsid w:val="00677322"/>
    <w:rsid w:val="00677784"/>
    <w:rsid w:val="00677C06"/>
    <w:rsid w:val="00677FC0"/>
    <w:rsid w:val="00677FEF"/>
    <w:rsid w:val="0068015D"/>
    <w:rsid w:val="006809DB"/>
    <w:rsid w:val="00680BD9"/>
    <w:rsid w:val="00681334"/>
    <w:rsid w:val="006815E6"/>
    <w:rsid w:val="006817C6"/>
    <w:rsid w:val="00681C06"/>
    <w:rsid w:val="006824CF"/>
    <w:rsid w:val="00682C82"/>
    <w:rsid w:val="00682DBA"/>
    <w:rsid w:val="006837CA"/>
    <w:rsid w:val="00683814"/>
    <w:rsid w:val="0068481D"/>
    <w:rsid w:val="00684B47"/>
    <w:rsid w:val="00685D0A"/>
    <w:rsid w:val="00686572"/>
    <w:rsid w:val="0068658C"/>
    <w:rsid w:val="0068718F"/>
    <w:rsid w:val="006874CC"/>
    <w:rsid w:val="006902B8"/>
    <w:rsid w:val="00690D28"/>
    <w:rsid w:val="00690E21"/>
    <w:rsid w:val="006920CB"/>
    <w:rsid w:val="00694375"/>
    <w:rsid w:val="006946FE"/>
    <w:rsid w:val="00694E87"/>
    <w:rsid w:val="00694F4D"/>
    <w:rsid w:val="00696050"/>
    <w:rsid w:val="0069689C"/>
    <w:rsid w:val="00697144"/>
    <w:rsid w:val="00697712"/>
    <w:rsid w:val="00697BA6"/>
    <w:rsid w:val="00697C61"/>
    <w:rsid w:val="006A02CE"/>
    <w:rsid w:val="006A0470"/>
    <w:rsid w:val="006A08C8"/>
    <w:rsid w:val="006A10AA"/>
    <w:rsid w:val="006A188F"/>
    <w:rsid w:val="006A2172"/>
    <w:rsid w:val="006A21CD"/>
    <w:rsid w:val="006A2AC8"/>
    <w:rsid w:val="006A41B3"/>
    <w:rsid w:val="006A42B7"/>
    <w:rsid w:val="006A54AC"/>
    <w:rsid w:val="006A5A0F"/>
    <w:rsid w:val="006A705F"/>
    <w:rsid w:val="006A754F"/>
    <w:rsid w:val="006B0283"/>
    <w:rsid w:val="006B09CC"/>
    <w:rsid w:val="006B11B5"/>
    <w:rsid w:val="006B2212"/>
    <w:rsid w:val="006B2831"/>
    <w:rsid w:val="006B3159"/>
    <w:rsid w:val="006B3C52"/>
    <w:rsid w:val="006B41A4"/>
    <w:rsid w:val="006B513F"/>
    <w:rsid w:val="006B529D"/>
    <w:rsid w:val="006B531A"/>
    <w:rsid w:val="006B577D"/>
    <w:rsid w:val="006B5D26"/>
    <w:rsid w:val="006B5D7B"/>
    <w:rsid w:val="006B6E86"/>
    <w:rsid w:val="006B6F09"/>
    <w:rsid w:val="006B718B"/>
    <w:rsid w:val="006B7311"/>
    <w:rsid w:val="006B75A8"/>
    <w:rsid w:val="006B7A27"/>
    <w:rsid w:val="006C04FD"/>
    <w:rsid w:val="006C0803"/>
    <w:rsid w:val="006C08B6"/>
    <w:rsid w:val="006C1126"/>
    <w:rsid w:val="006C193E"/>
    <w:rsid w:val="006C1951"/>
    <w:rsid w:val="006C1EB6"/>
    <w:rsid w:val="006C2143"/>
    <w:rsid w:val="006C2A52"/>
    <w:rsid w:val="006C2D06"/>
    <w:rsid w:val="006C3726"/>
    <w:rsid w:val="006C3734"/>
    <w:rsid w:val="006C3A0E"/>
    <w:rsid w:val="006C49D3"/>
    <w:rsid w:val="006C5033"/>
    <w:rsid w:val="006C53DE"/>
    <w:rsid w:val="006C56D4"/>
    <w:rsid w:val="006C5842"/>
    <w:rsid w:val="006C594E"/>
    <w:rsid w:val="006C5C8E"/>
    <w:rsid w:val="006C5CC8"/>
    <w:rsid w:val="006C6D39"/>
    <w:rsid w:val="006C77AE"/>
    <w:rsid w:val="006C7A1C"/>
    <w:rsid w:val="006D0103"/>
    <w:rsid w:val="006D0506"/>
    <w:rsid w:val="006D05E5"/>
    <w:rsid w:val="006D0A9C"/>
    <w:rsid w:val="006D0F8B"/>
    <w:rsid w:val="006D1AB5"/>
    <w:rsid w:val="006D1B2A"/>
    <w:rsid w:val="006D1B99"/>
    <w:rsid w:val="006D26FB"/>
    <w:rsid w:val="006D2A06"/>
    <w:rsid w:val="006D45B5"/>
    <w:rsid w:val="006D4DBD"/>
    <w:rsid w:val="006D53BC"/>
    <w:rsid w:val="006D55AA"/>
    <w:rsid w:val="006D6A73"/>
    <w:rsid w:val="006D7120"/>
    <w:rsid w:val="006D78E8"/>
    <w:rsid w:val="006E00B1"/>
    <w:rsid w:val="006E05EE"/>
    <w:rsid w:val="006E0E1E"/>
    <w:rsid w:val="006E16BE"/>
    <w:rsid w:val="006E1B92"/>
    <w:rsid w:val="006E20E4"/>
    <w:rsid w:val="006E2614"/>
    <w:rsid w:val="006E2DB0"/>
    <w:rsid w:val="006E3335"/>
    <w:rsid w:val="006E352D"/>
    <w:rsid w:val="006E405F"/>
    <w:rsid w:val="006E44BC"/>
    <w:rsid w:val="006E464C"/>
    <w:rsid w:val="006E4C17"/>
    <w:rsid w:val="006E56E5"/>
    <w:rsid w:val="006E61A8"/>
    <w:rsid w:val="006E6BBE"/>
    <w:rsid w:val="006E6C35"/>
    <w:rsid w:val="006E7037"/>
    <w:rsid w:val="006E7BFE"/>
    <w:rsid w:val="006F0AD7"/>
    <w:rsid w:val="006F0E6B"/>
    <w:rsid w:val="006F1054"/>
    <w:rsid w:val="006F1F27"/>
    <w:rsid w:val="006F23BC"/>
    <w:rsid w:val="006F262B"/>
    <w:rsid w:val="006F2796"/>
    <w:rsid w:val="006F2F67"/>
    <w:rsid w:val="006F372F"/>
    <w:rsid w:val="006F3835"/>
    <w:rsid w:val="006F3BE8"/>
    <w:rsid w:val="006F4E10"/>
    <w:rsid w:val="006F4EC3"/>
    <w:rsid w:val="006F6A15"/>
    <w:rsid w:val="006F6E5A"/>
    <w:rsid w:val="006F7034"/>
    <w:rsid w:val="006F7963"/>
    <w:rsid w:val="006F79F1"/>
    <w:rsid w:val="006F7F52"/>
    <w:rsid w:val="006F7FF3"/>
    <w:rsid w:val="00700ADD"/>
    <w:rsid w:val="00700C46"/>
    <w:rsid w:val="00700D5B"/>
    <w:rsid w:val="00700F1E"/>
    <w:rsid w:val="00701AE7"/>
    <w:rsid w:val="00701DA1"/>
    <w:rsid w:val="00701E68"/>
    <w:rsid w:val="0070280A"/>
    <w:rsid w:val="00702AFC"/>
    <w:rsid w:val="00703A27"/>
    <w:rsid w:val="00703CC1"/>
    <w:rsid w:val="00703E48"/>
    <w:rsid w:val="00703F01"/>
    <w:rsid w:val="007040DA"/>
    <w:rsid w:val="0070411F"/>
    <w:rsid w:val="00704766"/>
    <w:rsid w:val="00704D6B"/>
    <w:rsid w:val="007050CC"/>
    <w:rsid w:val="0070522C"/>
    <w:rsid w:val="007064F3"/>
    <w:rsid w:val="00706B68"/>
    <w:rsid w:val="00707186"/>
    <w:rsid w:val="00707C13"/>
    <w:rsid w:val="00710558"/>
    <w:rsid w:val="00710765"/>
    <w:rsid w:val="007107F3"/>
    <w:rsid w:val="0071176B"/>
    <w:rsid w:val="00712BCE"/>
    <w:rsid w:val="00712C9B"/>
    <w:rsid w:val="007137CC"/>
    <w:rsid w:val="00713BC0"/>
    <w:rsid w:val="007149CF"/>
    <w:rsid w:val="00714F13"/>
    <w:rsid w:val="00714F16"/>
    <w:rsid w:val="0071552A"/>
    <w:rsid w:val="00715597"/>
    <w:rsid w:val="00715692"/>
    <w:rsid w:val="007157F4"/>
    <w:rsid w:val="00715F99"/>
    <w:rsid w:val="0071612B"/>
    <w:rsid w:val="00716297"/>
    <w:rsid w:val="007165EE"/>
    <w:rsid w:val="00716CB4"/>
    <w:rsid w:val="00717582"/>
    <w:rsid w:val="0071788C"/>
    <w:rsid w:val="00717BAA"/>
    <w:rsid w:val="00717C04"/>
    <w:rsid w:val="00720384"/>
    <w:rsid w:val="00720794"/>
    <w:rsid w:val="00720AB8"/>
    <w:rsid w:val="00721354"/>
    <w:rsid w:val="00721EC6"/>
    <w:rsid w:val="007222ED"/>
    <w:rsid w:val="00722754"/>
    <w:rsid w:val="00722B3B"/>
    <w:rsid w:val="00722E0A"/>
    <w:rsid w:val="007232A7"/>
    <w:rsid w:val="00723329"/>
    <w:rsid w:val="0072347D"/>
    <w:rsid w:val="00723DF6"/>
    <w:rsid w:val="0072409E"/>
    <w:rsid w:val="007243BD"/>
    <w:rsid w:val="007243E3"/>
    <w:rsid w:val="0072533C"/>
    <w:rsid w:val="007254F3"/>
    <w:rsid w:val="00725986"/>
    <w:rsid w:val="00726393"/>
    <w:rsid w:val="00726550"/>
    <w:rsid w:val="007265D1"/>
    <w:rsid w:val="00726C41"/>
    <w:rsid w:val="0072744B"/>
    <w:rsid w:val="00727695"/>
    <w:rsid w:val="00727D8E"/>
    <w:rsid w:val="007301EB"/>
    <w:rsid w:val="007302DD"/>
    <w:rsid w:val="007304A4"/>
    <w:rsid w:val="00730EE6"/>
    <w:rsid w:val="00731842"/>
    <w:rsid w:val="00731B45"/>
    <w:rsid w:val="007325AA"/>
    <w:rsid w:val="00732D4B"/>
    <w:rsid w:val="0073323C"/>
    <w:rsid w:val="007332A4"/>
    <w:rsid w:val="007337C4"/>
    <w:rsid w:val="00733D88"/>
    <w:rsid w:val="007346D8"/>
    <w:rsid w:val="007347C7"/>
    <w:rsid w:val="00734CC0"/>
    <w:rsid w:val="00734E78"/>
    <w:rsid w:val="00735CDF"/>
    <w:rsid w:val="007365CF"/>
    <w:rsid w:val="00736BF9"/>
    <w:rsid w:val="00740DD3"/>
    <w:rsid w:val="007413A1"/>
    <w:rsid w:val="00741764"/>
    <w:rsid w:val="00741B88"/>
    <w:rsid w:val="00741BAD"/>
    <w:rsid w:val="00741C7C"/>
    <w:rsid w:val="00742085"/>
    <w:rsid w:val="00742102"/>
    <w:rsid w:val="007421F7"/>
    <w:rsid w:val="007434E3"/>
    <w:rsid w:val="00743E4A"/>
    <w:rsid w:val="00743F87"/>
    <w:rsid w:val="00744A3C"/>
    <w:rsid w:val="00744C49"/>
    <w:rsid w:val="00745869"/>
    <w:rsid w:val="00745BED"/>
    <w:rsid w:val="00746B06"/>
    <w:rsid w:val="00746BEE"/>
    <w:rsid w:val="00746EB6"/>
    <w:rsid w:val="00746F55"/>
    <w:rsid w:val="0074749E"/>
    <w:rsid w:val="007476AE"/>
    <w:rsid w:val="00750A60"/>
    <w:rsid w:val="00750A70"/>
    <w:rsid w:val="007513B4"/>
    <w:rsid w:val="00751A3A"/>
    <w:rsid w:val="00751C53"/>
    <w:rsid w:val="00751DD7"/>
    <w:rsid w:val="007521AA"/>
    <w:rsid w:val="00752D34"/>
    <w:rsid w:val="00752FDB"/>
    <w:rsid w:val="007531FD"/>
    <w:rsid w:val="007536D4"/>
    <w:rsid w:val="00754388"/>
    <w:rsid w:val="007547C8"/>
    <w:rsid w:val="0075482E"/>
    <w:rsid w:val="0075499D"/>
    <w:rsid w:val="007549BE"/>
    <w:rsid w:val="007549D9"/>
    <w:rsid w:val="007556AB"/>
    <w:rsid w:val="0075573F"/>
    <w:rsid w:val="00755D94"/>
    <w:rsid w:val="0075696D"/>
    <w:rsid w:val="007577E7"/>
    <w:rsid w:val="00757824"/>
    <w:rsid w:val="0075783E"/>
    <w:rsid w:val="00760429"/>
    <w:rsid w:val="00760AB2"/>
    <w:rsid w:val="00760C67"/>
    <w:rsid w:val="0076183B"/>
    <w:rsid w:val="00763262"/>
    <w:rsid w:val="00763DB3"/>
    <w:rsid w:val="00763E2B"/>
    <w:rsid w:val="00764BCF"/>
    <w:rsid w:val="007675D2"/>
    <w:rsid w:val="00767C9F"/>
    <w:rsid w:val="00770481"/>
    <w:rsid w:val="007717E5"/>
    <w:rsid w:val="007724FC"/>
    <w:rsid w:val="0077267B"/>
    <w:rsid w:val="00772F79"/>
    <w:rsid w:val="00772F82"/>
    <w:rsid w:val="0077311F"/>
    <w:rsid w:val="00773F7E"/>
    <w:rsid w:val="007740D8"/>
    <w:rsid w:val="007754D4"/>
    <w:rsid w:val="007765C1"/>
    <w:rsid w:val="00777599"/>
    <w:rsid w:val="0077790A"/>
    <w:rsid w:val="00777CDE"/>
    <w:rsid w:val="00777E9A"/>
    <w:rsid w:val="007800AB"/>
    <w:rsid w:val="00780560"/>
    <w:rsid w:val="00781E85"/>
    <w:rsid w:val="00782070"/>
    <w:rsid w:val="00783D98"/>
    <w:rsid w:val="00784095"/>
    <w:rsid w:val="00784497"/>
    <w:rsid w:val="00785516"/>
    <w:rsid w:val="0078551D"/>
    <w:rsid w:val="007857C2"/>
    <w:rsid w:val="00785A0E"/>
    <w:rsid w:val="00785A66"/>
    <w:rsid w:val="00785CD0"/>
    <w:rsid w:val="00786117"/>
    <w:rsid w:val="00786EEA"/>
    <w:rsid w:val="007871E5"/>
    <w:rsid w:val="00787896"/>
    <w:rsid w:val="00790BE0"/>
    <w:rsid w:val="00791629"/>
    <w:rsid w:val="007918AB"/>
    <w:rsid w:val="00791DB6"/>
    <w:rsid w:val="00791ED2"/>
    <w:rsid w:val="00792443"/>
    <w:rsid w:val="00792BB8"/>
    <w:rsid w:val="00793D35"/>
    <w:rsid w:val="00793F6D"/>
    <w:rsid w:val="007949C4"/>
    <w:rsid w:val="00794C48"/>
    <w:rsid w:val="00795D5D"/>
    <w:rsid w:val="00795DB9"/>
    <w:rsid w:val="00795F68"/>
    <w:rsid w:val="0079616A"/>
    <w:rsid w:val="007968E1"/>
    <w:rsid w:val="00796AD0"/>
    <w:rsid w:val="00796BE9"/>
    <w:rsid w:val="0079773E"/>
    <w:rsid w:val="007A0457"/>
    <w:rsid w:val="007A0ADC"/>
    <w:rsid w:val="007A0BEE"/>
    <w:rsid w:val="007A0C84"/>
    <w:rsid w:val="007A0D05"/>
    <w:rsid w:val="007A11F9"/>
    <w:rsid w:val="007A1214"/>
    <w:rsid w:val="007A1D0B"/>
    <w:rsid w:val="007A1DA3"/>
    <w:rsid w:val="007A447E"/>
    <w:rsid w:val="007A484E"/>
    <w:rsid w:val="007A4F03"/>
    <w:rsid w:val="007A5411"/>
    <w:rsid w:val="007A5EDF"/>
    <w:rsid w:val="007A614C"/>
    <w:rsid w:val="007A6531"/>
    <w:rsid w:val="007A657E"/>
    <w:rsid w:val="007A670C"/>
    <w:rsid w:val="007A6933"/>
    <w:rsid w:val="007A6E80"/>
    <w:rsid w:val="007A7C9E"/>
    <w:rsid w:val="007A7EE7"/>
    <w:rsid w:val="007B05E2"/>
    <w:rsid w:val="007B0859"/>
    <w:rsid w:val="007B0868"/>
    <w:rsid w:val="007B08D3"/>
    <w:rsid w:val="007B08F9"/>
    <w:rsid w:val="007B099E"/>
    <w:rsid w:val="007B09E6"/>
    <w:rsid w:val="007B1218"/>
    <w:rsid w:val="007B1982"/>
    <w:rsid w:val="007B29A6"/>
    <w:rsid w:val="007B2A1B"/>
    <w:rsid w:val="007B2CD6"/>
    <w:rsid w:val="007B2E80"/>
    <w:rsid w:val="007B326C"/>
    <w:rsid w:val="007B339A"/>
    <w:rsid w:val="007B5382"/>
    <w:rsid w:val="007B572A"/>
    <w:rsid w:val="007B575A"/>
    <w:rsid w:val="007B61A9"/>
    <w:rsid w:val="007B68BC"/>
    <w:rsid w:val="007B6928"/>
    <w:rsid w:val="007B6F8E"/>
    <w:rsid w:val="007B7019"/>
    <w:rsid w:val="007B7664"/>
    <w:rsid w:val="007C0131"/>
    <w:rsid w:val="007C098E"/>
    <w:rsid w:val="007C0B23"/>
    <w:rsid w:val="007C1531"/>
    <w:rsid w:val="007C189C"/>
    <w:rsid w:val="007C1A34"/>
    <w:rsid w:val="007C1EE4"/>
    <w:rsid w:val="007C2BCE"/>
    <w:rsid w:val="007C2F05"/>
    <w:rsid w:val="007C32B5"/>
    <w:rsid w:val="007C3352"/>
    <w:rsid w:val="007C3646"/>
    <w:rsid w:val="007C3E74"/>
    <w:rsid w:val="007C4222"/>
    <w:rsid w:val="007C469F"/>
    <w:rsid w:val="007C4DB7"/>
    <w:rsid w:val="007C5284"/>
    <w:rsid w:val="007C5292"/>
    <w:rsid w:val="007C641B"/>
    <w:rsid w:val="007C69C4"/>
    <w:rsid w:val="007C6D11"/>
    <w:rsid w:val="007C74AB"/>
    <w:rsid w:val="007C7D9F"/>
    <w:rsid w:val="007C7F55"/>
    <w:rsid w:val="007D006C"/>
    <w:rsid w:val="007D01CA"/>
    <w:rsid w:val="007D06A9"/>
    <w:rsid w:val="007D0784"/>
    <w:rsid w:val="007D11CF"/>
    <w:rsid w:val="007D136D"/>
    <w:rsid w:val="007D2AB6"/>
    <w:rsid w:val="007D2F06"/>
    <w:rsid w:val="007D3356"/>
    <w:rsid w:val="007D36E5"/>
    <w:rsid w:val="007D3BCF"/>
    <w:rsid w:val="007D3F81"/>
    <w:rsid w:val="007D4F20"/>
    <w:rsid w:val="007D58D8"/>
    <w:rsid w:val="007D5E9D"/>
    <w:rsid w:val="007E0053"/>
    <w:rsid w:val="007E00AB"/>
    <w:rsid w:val="007E0727"/>
    <w:rsid w:val="007E0B42"/>
    <w:rsid w:val="007E0E42"/>
    <w:rsid w:val="007E177F"/>
    <w:rsid w:val="007E1FE0"/>
    <w:rsid w:val="007E2167"/>
    <w:rsid w:val="007E2942"/>
    <w:rsid w:val="007E2F71"/>
    <w:rsid w:val="007E31EB"/>
    <w:rsid w:val="007E31FC"/>
    <w:rsid w:val="007E33B8"/>
    <w:rsid w:val="007E33E4"/>
    <w:rsid w:val="007E4B5E"/>
    <w:rsid w:val="007E5131"/>
    <w:rsid w:val="007E53C6"/>
    <w:rsid w:val="007E5D48"/>
    <w:rsid w:val="007E6952"/>
    <w:rsid w:val="007E6F80"/>
    <w:rsid w:val="007E75E8"/>
    <w:rsid w:val="007E7A3C"/>
    <w:rsid w:val="007E7B55"/>
    <w:rsid w:val="007E7ECD"/>
    <w:rsid w:val="007E7F40"/>
    <w:rsid w:val="007F0260"/>
    <w:rsid w:val="007F0B6F"/>
    <w:rsid w:val="007F1EB1"/>
    <w:rsid w:val="007F2BF2"/>
    <w:rsid w:val="007F3038"/>
    <w:rsid w:val="007F35EF"/>
    <w:rsid w:val="007F3969"/>
    <w:rsid w:val="007F5820"/>
    <w:rsid w:val="007F5835"/>
    <w:rsid w:val="007F5ADA"/>
    <w:rsid w:val="007F5BDD"/>
    <w:rsid w:val="007F64D5"/>
    <w:rsid w:val="007F799E"/>
    <w:rsid w:val="0080046D"/>
    <w:rsid w:val="0080086E"/>
    <w:rsid w:val="00800B8A"/>
    <w:rsid w:val="008013DB"/>
    <w:rsid w:val="0080215B"/>
    <w:rsid w:val="008023E1"/>
    <w:rsid w:val="008023FD"/>
    <w:rsid w:val="00802B81"/>
    <w:rsid w:val="00802CC7"/>
    <w:rsid w:val="00802F7A"/>
    <w:rsid w:val="00803409"/>
    <w:rsid w:val="00803AC8"/>
    <w:rsid w:val="00804504"/>
    <w:rsid w:val="00804A88"/>
    <w:rsid w:val="00804B1C"/>
    <w:rsid w:val="0080525A"/>
    <w:rsid w:val="008056A7"/>
    <w:rsid w:val="00806B81"/>
    <w:rsid w:val="00806BB3"/>
    <w:rsid w:val="00807AD3"/>
    <w:rsid w:val="00810029"/>
    <w:rsid w:val="0081026F"/>
    <w:rsid w:val="00810931"/>
    <w:rsid w:val="00810BFD"/>
    <w:rsid w:val="00810E43"/>
    <w:rsid w:val="00811005"/>
    <w:rsid w:val="008113B8"/>
    <w:rsid w:val="00812ED0"/>
    <w:rsid w:val="008134F7"/>
    <w:rsid w:val="0081378E"/>
    <w:rsid w:val="00814485"/>
    <w:rsid w:val="0081546F"/>
    <w:rsid w:val="00815D5E"/>
    <w:rsid w:val="00816008"/>
    <w:rsid w:val="008160F6"/>
    <w:rsid w:val="0081611B"/>
    <w:rsid w:val="0081649E"/>
    <w:rsid w:val="0081659A"/>
    <w:rsid w:val="00816A2D"/>
    <w:rsid w:val="00816FB0"/>
    <w:rsid w:val="00816FC9"/>
    <w:rsid w:val="00817429"/>
    <w:rsid w:val="0081797F"/>
    <w:rsid w:val="00820301"/>
    <w:rsid w:val="00820321"/>
    <w:rsid w:val="00820616"/>
    <w:rsid w:val="00821060"/>
    <w:rsid w:val="008210AF"/>
    <w:rsid w:val="0082168E"/>
    <w:rsid w:val="00821AA1"/>
    <w:rsid w:val="00822543"/>
    <w:rsid w:val="0082306A"/>
    <w:rsid w:val="00823425"/>
    <w:rsid w:val="0082359A"/>
    <w:rsid w:val="008237A8"/>
    <w:rsid w:val="00823E2F"/>
    <w:rsid w:val="00823F8E"/>
    <w:rsid w:val="0082424E"/>
    <w:rsid w:val="00825B0D"/>
    <w:rsid w:val="00825D76"/>
    <w:rsid w:val="008262E6"/>
    <w:rsid w:val="00826822"/>
    <w:rsid w:val="0082698C"/>
    <w:rsid w:val="00827033"/>
    <w:rsid w:val="008270F4"/>
    <w:rsid w:val="00827621"/>
    <w:rsid w:val="00827D92"/>
    <w:rsid w:val="008316F0"/>
    <w:rsid w:val="008317B2"/>
    <w:rsid w:val="00831BDE"/>
    <w:rsid w:val="0083286E"/>
    <w:rsid w:val="0083294E"/>
    <w:rsid w:val="00832CB9"/>
    <w:rsid w:val="00833CD4"/>
    <w:rsid w:val="00833E1E"/>
    <w:rsid w:val="008345F0"/>
    <w:rsid w:val="00835A36"/>
    <w:rsid w:val="008367C5"/>
    <w:rsid w:val="00836DF3"/>
    <w:rsid w:val="008377B4"/>
    <w:rsid w:val="00840433"/>
    <w:rsid w:val="008419F1"/>
    <w:rsid w:val="00841A73"/>
    <w:rsid w:val="00841D1A"/>
    <w:rsid w:val="008422B4"/>
    <w:rsid w:val="008427BB"/>
    <w:rsid w:val="00842B67"/>
    <w:rsid w:val="00843032"/>
    <w:rsid w:val="008436A8"/>
    <w:rsid w:val="0084399B"/>
    <w:rsid w:val="00843C94"/>
    <w:rsid w:val="00843E2D"/>
    <w:rsid w:val="008440AB"/>
    <w:rsid w:val="00844210"/>
    <w:rsid w:val="0084551C"/>
    <w:rsid w:val="008458C3"/>
    <w:rsid w:val="0084756F"/>
    <w:rsid w:val="00847FAB"/>
    <w:rsid w:val="00850418"/>
    <w:rsid w:val="00851C3C"/>
    <w:rsid w:val="00852209"/>
    <w:rsid w:val="008522AD"/>
    <w:rsid w:val="008522F1"/>
    <w:rsid w:val="0085263A"/>
    <w:rsid w:val="00852D72"/>
    <w:rsid w:val="00853877"/>
    <w:rsid w:val="00853D13"/>
    <w:rsid w:val="00853E29"/>
    <w:rsid w:val="008541F2"/>
    <w:rsid w:val="0085484A"/>
    <w:rsid w:val="00854DEB"/>
    <w:rsid w:val="0085510F"/>
    <w:rsid w:val="00855197"/>
    <w:rsid w:val="0085571A"/>
    <w:rsid w:val="008572EC"/>
    <w:rsid w:val="008573E2"/>
    <w:rsid w:val="00857545"/>
    <w:rsid w:val="008603D5"/>
    <w:rsid w:val="00860495"/>
    <w:rsid w:val="00860921"/>
    <w:rsid w:val="00860CCA"/>
    <w:rsid w:val="0086199E"/>
    <w:rsid w:val="00861D25"/>
    <w:rsid w:val="00861EDA"/>
    <w:rsid w:val="008627C6"/>
    <w:rsid w:val="00862936"/>
    <w:rsid w:val="00863338"/>
    <w:rsid w:val="008637DF"/>
    <w:rsid w:val="00863887"/>
    <w:rsid w:val="00863C62"/>
    <w:rsid w:val="00863DFE"/>
    <w:rsid w:val="0086416D"/>
    <w:rsid w:val="008648E4"/>
    <w:rsid w:val="0086501F"/>
    <w:rsid w:val="0086534F"/>
    <w:rsid w:val="00865A2D"/>
    <w:rsid w:val="00865A6C"/>
    <w:rsid w:val="00865FD0"/>
    <w:rsid w:val="008660D8"/>
    <w:rsid w:val="00866488"/>
    <w:rsid w:val="00866F21"/>
    <w:rsid w:val="00867563"/>
    <w:rsid w:val="00867ABA"/>
    <w:rsid w:val="00867E84"/>
    <w:rsid w:val="00867F17"/>
    <w:rsid w:val="00871295"/>
    <w:rsid w:val="0087130A"/>
    <w:rsid w:val="00871375"/>
    <w:rsid w:val="00871A53"/>
    <w:rsid w:val="00871AAE"/>
    <w:rsid w:val="00871F5C"/>
    <w:rsid w:val="0087207E"/>
    <w:rsid w:val="00872091"/>
    <w:rsid w:val="0087218C"/>
    <w:rsid w:val="00872A8F"/>
    <w:rsid w:val="00873150"/>
    <w:rsid w:val="008731C3"/>
    <w:rsid w:val="00873371"/>
    <w:rsid w:val="00873577"/>
    <w:rsid w:val="00873C3F"/>
    <w:rsid w:val="00873CB8"/>
    <w:rsid w:val="00874245"/>
    <w:rsid w:val="00875458"/>
    <w:rsid w:val="00875F67"/>
    <w:rsid w:val="00876D17"/>
    <w:rsid w:val="008772CC"/>
    <w:rsid w:val="00877657"/>
    <w:rsid w:val="00877D1E"/>
    <w:rsid w:val="00877E5D"/>
    <w:rsid w:val="00877F3D"/>
    <w:rsid w:val="00880BD0"/>
    <w:rsid w:val="00881937"/>
    <w:rsid w:val="00881995"/>
    <w:rsid w:val="00881C56"/>
    <w:rsid w:val="00881DDD"/>
    <w:rsid w:val="00882A5B"/>
    <w:rsid w:val="00882F02"/>
    <w:rsid w:val="00883039"/>
    <w:rsid w:val="008831DB"/>
    <w:rsid w:val="00883F66"/>
    <w:rsid w:val="00883F6B"/>
    <w:rsid w:val="00884521"/>
    <w:rsid w:val="0088464F"/>
    <w:rsid w:val="0088535F"/>
    <w:rsid w:val="008863CC"/>
    <w:rsid w:val="0088779D"/>
    <w:rsid w:val="00890641"/>
    <w:rsid w:val="008908A1"/>
    <w:rsid w:val="00890B32"/>
    <w:rsid w:val="00890F75"/>
    <w:rsid w:val="00891772"/>
    <w:rsid w:val="00891EC9"/>
    <w:rsid w:val="008932DC"/>
    <w:rsid w:val="00893363"/>
    <w:rsid w:val="00893C8E"/>
    <w:rsid w:val="008943BC"/>
    <w:rsid w:val="00895E2A"/>
    <w:rsid w:val="00896C74"/>
    <w:rsid w:val="00897481"/>
    <w:rsid w:val="00897584"/>
    <w:rsid w:val="00897F75"/>
    <w:rsid w:val="008A0C33"/>
    <w:rsid w:val="008A14EC"/>
    <w:rsid w:val="008A1C86"/>
    <w:rsid w:val="008A21D5"/>
    <w:rsid w:val="008A3357"/>
    <w:rsid w:val="008A387F"/>
    <w:rsid w:val="008A38D0"/>
    <w:rsid w:val="008A3AEE"/>
    <w:rsid w:val="008A3CAC"/>
    <w:rsid w:val="008A3F65"/>
    <w:rsid w:val="008A5084"/>
    <w:rsid w:val="008A532F"/>
    <w:rsid w:val="008A574C"/>
    <w:rsid w:val="008A5D0C"/>
    <w:rsid w:val="008A5DDC"/>
    <w:rsid w:val="008A5EED"/>
    <w:rsid w:val="008A62A2"/>
    <w:rsid w:val="008A6D5E"/>
    <w:rsid w:val="008A6F4B"/>
    <w:rsid w:val="008A7018"/>
    <w:rsid w:val="008A74C1"/>
    <w:rsid w:val="008A7695"/>
    <w:rsid w:val="008A775F"/>
    <w:rsid w:val="008A79F2"/>
    <w:rsid w:val="008A7B58"/>
    <w:rsid w:val="008A7DD2"/>
    <w:rsid w:val="008A7EEE"/>
    <w:rsid w:val="008B0A01"/>
    <w:rsid w:val="008B0FD9"/>
    <w:rsid w:val="008B1173"/>
    <w:rsid w:val="008B1788"/>
    <w:rsid w:val="008B1B0D"/>
    <w:rsid w:val="008B22E6"/>
    <w:rsid w:val="008B2556"/>
    <w:rsid w:val="008B2BCB"/>
    <w:rsid w:val="008B2DD8"/>
    <w:rsid w:val="008B3415"/>
    <w:rsid w:val="008B3A0E"/>
    <w:rsid w:val="008B3AFE"/>
    <w:rsid w:val="008B3B2A"/>
    <w:rsid w:val="008B3B8A"/>
    <w:rsid w:val="008B439B"/>
    <w:rsid w:val="008B46B6"/>
    <w:rsid w:val="008B4DBF"/>
    <w:rsid w:val="008B545B"/>
    <w:rsid w:val="008B5E05"/>
    <w:rsid w:val="008B6043"/>
    <w:rsid w:val="008B616F"/>
    <w:rsid w:val="008B62E7"/>
    <w:rsid w:val="008B7067"/>
    <w:rsid w:val="008B727F"/>
    <w:rsid w:val="008B753B"/>
    <w:rsid w:val="008B797F"/>
    <w:rsid w:val="008B7C3D"/>
    <w:rsid w:val="008B7CEF"/>
    <w:rsid w:val="008C0D37"/>
    <w:rsid w:val="008C1E77"/>
    <w:rsid w:val="008C1EE4"/>
    <w:rsid w:val="008C1F2C"/>
    <w:rsid w:val="008C2025"/>
    <w:rsid w:val="008C2402"/>
    <w:rsid w:val="008C264D"/>
    <w:rsid w:val="008C2747"/>
    <w:rsid w:val="008C35BC"/>
    <w:rsid w:val="008C3856"/>
    <w:rsid w:val="008C3989"/>
    <w:rsid w:val="008C3B6F"/>
    <w:rsid w:val="008C4026"/>
    <w:rsid w:val="008C4BA7"/>
    <w:rsid w:val="008C4DB7"/>
    <w:rsid w:val="008C5EE2"/>
    <w:rsid w:val="008C662B"/>
    <w:rsid w:val="008C6B4C"/>
    <w:rsid w:val="008C72D5"/>
    <w:rsid w:val="008C76F2"/>
    <w:rsid w:val="008D01A1"/>
    <w:rsid w:val="008D06BB"/>
    <w:rsid w:val="008D07D9"/>
    <w:rsid w:val="008D18E0"/>
    <w:rsid w:val="008D1F1B"/>
    <w:rsid w:val="008D2285"/>
    <w:rsid w:val="008D23D2"/>
    <w:rsid w:val="008D2544"/>
    <w:rsid w:val="008D260C"/>
    <w:rsid w:val="008D2AEE"/>
    <w:rsid w:val="008D2EC3"/>
    <w:rsid w:val="008D407E"/>
    <w:rsid w:val="008D4AAF"/>
    <w:rsid w:val="008D5720"/>
    <w:rsid w:val="008D575A"/>
    <w:rsid w:val="008D5C22"/>
    <w:rsid w:val="008D5D87"/>
    <w:rsid w:val="008D6F38"/>
    <w:rsid w:val="008D72FD"/>
    <w:rsid w:val="008D78FE"/>
    <w:rsid w:val="008D7B61"/>
    <w:rsid w:val="008D7C7D"/>
    <w:rsid w:val="008E004E"/>
    <w:rsid w:val="008E058E"/>
    <w:rsid w:val="008E0824"/>
    <w:rsid w:val="008E0C87"/>
    <w:rsid w:val="008E1466"/>
    <w:rsid w:val="008E22FA"/>
    <w:rsid w:val="008E247D"/>
    <w:rsid w:val="008E252C"/>
    <w:rsid w:val="008E34E6"/>
    <w:rsid w:val="008E3588"/>
    <w:rsid w:val="008E3964"/>
    <w:rsid w:val="008E3BAE"/>
    <w:rsid w:val="008E3CFB"/>
    <w:rsid w:val="008E3D92"/>
    <w:rsid w:val="008E3F10"/>
    <w:rsid w:val="008E43C5"/>
    <w:rsid w:val="008E4527"/>
    <w:rsid w:val="008E5139"/>
    <w:rsid w:val="008E51FC"/>
    <w:rsid w:val="008E6386"/>
    <w:rsid w:val="008E6C04"/>
    <w:rsid w:val="008E6FFA"/>
    <w:rsid w:val="008E71C6"/>
    <w:rsid w:val="008E73C8"/>
    <w:rsid w:val="008E75AA"/>
    <w:rsid w:val="008E78CF"/>
    <w:rsid w:val="008E7B15"/>
    <w:rsid w:val="008F05FD"/>
    <w:rsid w:val="008F0A9C"/>
    <w:rsid w:val="008F0BA9"/>
    <w:rsid w:val="008F0FF9"/>
    <w:rsid w:val="008F102E"/>
    <w:rsid w:val="008F12AD"/>
    <w:rsid w:val="008F15A4"/>
    <w:rsid w:val="008F1887"/>
    <w:rsid w:val="008F1A97"/>
    <w:rsid w:val="008F1E6A"/>
    <w:rsid w:val="008F2479"/>
    <w:rsid w:val="008F2C86"/>
    <w:rsid w:val="008F33D3"/>
    <w:rsid w:val="008F33ED"/>
    <w:rsid w:val="008F3D50"/>
    <w:rsid w:val="008F499B"/>
    <w:rsid w:val="008F4B47"/>
    <w:rsid w:val="008F4DEB"/>
    <w:rsid w:val="008F6A51"/>
    <w:rsid w:val="008F7A85"/>
    <w:rsid w:val="008F7F74"/>
    <w:rsid w:val="0090029D"/>
    <w:rsid w:val="00900529"/>
    <w:rsid w:val="009011E0"/>
    <w:rsid w:val="0090172F"/>
    <w:rsid w:val="00901747"/>
    <w:rsid w:val="0090289B"/>
    <w:rsid w:val="00902F37"/>
    <w:rsid w:val="0090374E"/>
    <w:rsid w:val="00903E70"/>
    <w:rsid w:val="00904182"/>
    <w:rsid w:val="009047AC"/>
    <w:rsid w:val="00904DBD"/>
    <w:rsid w:val="00905F4C"/>
    <w:rsid w:val="00906065"/>
    <w:rsid w:val="009067E8"/>
    <w:rsid w:val="009068FD"/>
    <w:rsid w:val="00906957"/>
    <w:rsid w:val="00906E7F"/>
    <w:rsid w:val="0090720E"/>
    <w:rsid w:val="009074B3"/>
    <w:rsid w:val="009100E0"/>
    <w:rsid w:val="00910258"/>
    <w:rsid w:val="00910A04"/>
    <w:rsid w:val="00911222"/>
    <w:rsid w:val="0091198F"/>
    <w:rsid w:val="00911A1A"/>
    <w:rsid w:val="00911C0D"/>
    <w:rsid w:val="009128E2"/>
    <w:rsid w:val="00913208"/>
    <w:rsid w:val="0091325D"/>
    <w:rsid w:val="00913A41"/>
    <w:rsid w:val="00913C1B"/>
    <w:rsid w:val="009144C0"/>
    <w:rsid w:val="00914569"/>
    <w:rsid w:val="00914586"/>
    <w:rsid w:val="00914C70"/>
    <w:rsid w:val="0091504B"/>
    <w:rsid w:val="0091562B"/>
    <w:rsid w:val="009156D9"/>
    <w:rsid w:val="00915767"/>
    <w:rsid w:val="00915AB8"/>
    <w:rsid w:val="00917E12"/>
    <w:rsid w:val="00917E9D"/>
    <w:rsid w:val="009202E3"/>
    <w:rsid w:val="00920586"/>
    <w:rsid w:val="009205FB"/>
    <w:rsid w:val="00920B69"/>
    <w:rsid w:val="00921120"/>
    <w:rsid w:val="00921614"/>
    <w:rsid w:val="00921C44"/>
    <w:rsid w:val="009222B9"/>
    <w:rsid w:val="00922D20"/>
    <w:rsid w:val="00923C79"/>
    <w:rsid w:val="00923F42"/>
    <w:rsid w:val="00924B6A"/>
    <w:rsid w:val="00924DDA"/>
    <w:rsid w:val="00925E23"/>
    <w:rsid w:val="009269DE"/>
    <w:rsid w:val="00927E4E"/>
    <w:rsid w:val="009303C9"/>
    <w:rsid w:val="009306CC"/>
    <w:rsid w:val="00930B2D"/>
    <w:rsid w:val="00931EB1"/>
    <w:rsid w:val="00931FC0"/>
    <w:rsid w:val="009326D0"/>
    <w:rsid w:val="00932C7D"/>
    <w:rsid w:val="00933C95"/>
    <w:rsid w:val="00934CE6"/>
    <w:rsid w:val="00935F76"/>
    <w:rsid w:val="0093681E"/>
    <w:rsid w:val="0093691B"/>
    <w:rsid w:val="0093747E"/>
    <w:rsid w:val="009404C6"/>
    <w:rsid w:val="00940876"/>
    <w:rsid w:val="00940ACA"/>
    <w:rsid w:val="0094111B"/>
    <w:rsid w:val="00941B9C"/>
    <w:rsid w:val="009425A3"/>
    <w:rsid w:val="009429DE"/>
    <w:rsid w:val="00942A8F"/>
    <w:rsid w:val="0094327C"/>
    <w:rsid w:val="009437E5"/>
    <w:rsid w:val="00944F23"/>
    <w:rsid w:val="00944FE0"/>
    <w:rsid w:val="009451D6"/>
    <w:rsid w:val="00945602"/>
    <w:rsid w:val="00945917"/>
    <w:rsid w:val="00946931"/>
    <w:rsid w:val="00946C6A"/>
    <w:rsid w:val="00947356"/>
    <w:rsid w:val="00947A4D"/>
    <w:rsid w:val="00947EA3"/>
    <w:rsid w:val="00950C43"/>
    <w:rsid w:val="00950C99"/>
    <w:rsid w:val="00951CAF"/>
    <w:rsid w:val="00952DD4"/>
    <w:rsid w:val="0095311C"/>
    <w:rsid w:val="0095415A"/>
    <w:rsid w:val="00954308"/>
    <w:rsid w:val="0095431A"/>
    <w:rsid w:val="00954DAA"/>
    <w:rsid w:val="00954EB1"/>
    <w:rsid w:val="00955DBD"/>
    <w:rsid w:val="00956060"/>
    <w:rsid w:val="009566A4"/>
    <w:rsid w:val="009577AB"/>
    <w:rsid w:val="00957A42"/>
    <w:rsid w:val="00957FBD"/>
    <w:rsid w:val="00960CDC"/>
    <w:rsid w:val="00960DD0"/>
    <w:rsid w:val="00961A62"/>
    <w:rsid w:val="009627A9"/>
    <w:rsid w:val="00962B0F"/>
    <w:rsid w:val="009635B7"/>
    <w:rsid w:val="00963D2D"/>
    <w:rsid w:val="00964F9F"/>
    <w:rsid w:val="00965043"/>
    <w:rsid w:val="009652A8"/>
    <w:rsid w:val="009652CA"/>
    <w:rsid w:val="00965954"/>
    <w:rsid w:val="00966336"/>
    <w:rsid w:val="00966982"/>
    <w:rsid w:val="00967316"/>
    <w:rsid w:val="00967659"/>
    <w:rsid w:val="00967970"/>
    <w:rsid w:val="00967B74"/>
    <w:rsid w:val="009703D7"/>
    <w:rsid w:val="00970442"/>
    <w:rsid w:val="009705CD"/>
    <w:rsid w:val="0097121B"/>
    <w:rsid w:val="009723E2"/>
    <w:rsid w:val="00973729"/>
    <w:rsid w:val="009742E8"/>
    <w:rsid w:val="00974A24"/>
    <w:rsid w:val="00974B72"/>
    <w:rsid w:val="00975BC1"/>
    <w:rsid w:val="00976038"/>
    <w:rsid w:val="00976047"/>
    <w:rsid w:val="0097678D"/>
    <w:rsid w:val="00976F38"/>
    <w:rsid w:val="00976FD0"/>
    <w:rsid w:val="0097712C"/>
    <w:rsid w:val="009771EA"/>
    <w:rsid w:val="009773A9"/>
    <w:rsid w:val="00977A26"/>
    <w:rsid w:val="00977CF1"/>
    <w:rsid w:val="00977F7F"/>
    <w:rsid w:val="009800E6"/>
    <w:rsid w:val="009813F6"/>
    <w:rsid w:val="0098176F"/>
    <w:rsid w:val="009817B9"/>
    <w:rsid w:val="00981AB3"/>
    <w:rsid w:val="009820D6"/>
    <w:rsid w:val="00982263"/>
    <w:rsid w:val="009831E8"/>
    <w:rsid w:val="00983AED"/>
    <w:rsid w:val="009841F7"/>
    <w:rsid w:val="009850D4"/>
    <w:rsid w:val="009852B8"/>
    <w:rsid w:val="0098586D"/>
    <w:rsid w:val="00985A97"/>
    <w:rsid w:val="00985FD2"/>
    <w:rsid w:val="0098663B"/>
    <w:rsid w:val="00986748"/>
    <w:rsid w:val="009871E7"/>
    <w:rsid w:val="009878C7"/>
    <w:rsid w:val="00987CF7"/>
    <w:rsid w:val="00990849"/>
    <w:rsid w:val="00990D14"/>
    <w:rsid w:val="00990DC3"/>
    <w:rsid w:val="00991636"/>
    <w:rsid w:val="00991917"/>
    <w:rsid w:val="009919F4"/>
    <w:rsid w:val="009922E9"/>
    <w:rsid w:val="00992697"/>
    <w:rsid w:val="0099283B"/>
    <w:rsid w:val="009940BF"/>
    <w:rsid w:val="0099426E"/>
    <w:rsid w:val="00995001"/>
    <w:rsid w:val="00996180"/>
    <w:rsid w:val="00996A7A"/>
    <w:rsid w:val="00996CAB"/>
    <w:rsid w:val="00997E2E"/>
    <w:rsid w:val="009A00D7"/>
    <w:rsid w:val="009A02D2"/>
    <w:rsid w:val="009A04CC"/>
    <w:rsid w:val="009A0E93"/>
    <w:rsid w:val="009A0FF2"/>
    <w:rsid w:val="009A146C"/>
    <w:rsid w:val="009A1D53"/>
    <w:rsid w:val="009A2EFF"/>
    <w:rsid w:val="009A3507"/>
    <w:rsid w:val="009A455C"/>
    <w:rsid w:val="009A4806"/>
    <w:rsid w:val="009A5052"/>
    <w:rsid w:val="009A5462"/>
    <w:rsid w:val="009A5474"/>
    <w:rsid w:val="009A57AA"/>
    <w:rsid w:val="009A58B2"/>
    <w:rsid w:val="009A5E07"/>
    <w:rsid w:val="009A6610"/>
    <w:rsid w:val="009A7061"/>
    <w:rsid w:val="009A724B"/>
    <w:rsid w:val="009A73AF"/>
    <w:rsid w:val="009A7407"/>
    <w:rsid w:val="009B02B4"/>
    <w:rsid w:val="009B0A0E"/>
    <w:rsid w:val="009B10A2"/>
    <w:rsid w:val="009B19F3"/>
    <w:rsid w:val="009B1D0A"/>
    <w:rsid w:val="009B1DC2"/>
    <w:rsid w:val="009B1E95"/>
    <w:rsid w:val="009B2400"/>
    <w:rsid w:val="009B28FD"/>
    <w:rsid w:val="009B2C1C"/>
    <w:rsid w:val="009B2F03"/>
    <w:rsid w:val="009B3048"/>
    <w:rsid w:val="009B3222"/>
    <w:rsid w:val="009B467D"/>
    <w:rsid w:val="009B5E7B"/>
    <w:rsid w:val="009B5ED6"/>
    <w:rsid w:val="009B5FB4"/>
    <w:rsid w:val="009B6401"/>
    <w:rsid w:val="009B69F3"/>
    <w:rsid w:val="009B70C1"/>
    <w:rsid w:val="009B72E5"/>
    <w:rsid w:val="009B7424"/>
    <w:rsid w:val="009B7A66"/>
    <w:rsid w:val="009C002F"/>
    <w:rsid w:val="009C007F"/>
    <w:rsid w:val="009C088E"/>
    <w:rsid w:val="009C0F87"/>
    <w:rsid w:val="009C1BEC"/>
    <w:rsid w:val="009C1F1C"/>
    <w:rsid w:val="009C2107"/>
    <w:rsid w:val="009C2265"/>
    <w:rsid w:val="009C2310"/>
    <w:rsid w:val="009C2A3A"/>
    <w:rsid w:val="009C2B4D"/>
    <w:rsid w:val="009C38F2"/>
    <w:rsid w:val="009C5FFE"/>
    <w:rsid w:val="009C637F"/>
    <w:rsid w:val="009C6449"/>
    <w:rsid w:val="009C69A9"/>
    <w:rsid w:val="009C69EA"/>
    <w:rsid w:val="009C6CE1"/>
    <w:rsid w:val="009C6D7F"/>
    <w:rsid w:val="009C6D99"/>
    <w:rsid w:val="009C6E6A"/>
    <w:rsid w:val="009C7300"/>
    <w:rsid w:val="009C7778"/>
    <w:rsid w:val="009D039C"/>
    <w:rsid w:val="009D078D"/>
    <w:rsid w:val="009D1130"/>
    <w:rsid w:val="009D16E3"/>
    <w:rsid w:val="009D1881"/>
    <w:rsid w:val="009D1D45"/>
    <w:rsid w:val="009D29A1"/>
    <w:rsid w:val="009D2C17"/>
    <w:rsid w:val="009D2F6F"/>
    <w:rsid w:val="009D429B"/>
    <w:rsid w:val="009D500C"/>
    <w:rsid w:val="009D515F"/>
    <w:rsid w:val="009D516D"/>
    <w:rsid w:val="009D5184"/>
    <w:rsid w:val="009D5D3A"/>
    <w:rsid w:val="009D5F42"/>
    <w:rsid w:val="009D69FE"/>
    <w:rsid w:val="009E13E6"/>
    <w:rsid w:val="009E1680"/>
    <w:rsid w:val="009E2170"/>
    <w:rsid w:val="009E28E0"/>
    <w:rsid w:val="009E2B1E"/>
    <w:rsid w:val="009E3333"/>
    <w:rsid w:val="009E36F9"/>
    <w:rsid w:val="009E37FF"/>
    <w:rsid w:val="009E473A"/>
    <w:rsid w:val="009E5F2B"/>
    <w:rsid w:val="009E5F7A"/>
    <w:rsid w:val="009E78CB"/>
    <w:rsid w:val="009E7D30"/>
    <w:rsid w:val="009E7DF5"/>
    <w:rsid w:val="009F04E1"/>
    <w:rsid w:val="009F0B5C"/>
    <w:rsid w:val="009F13F8"/>
    <w:rsid w:val="009F147B"/>
    <w:rsid w:val="009F1F2D"/>
    <w:rsid w:val="009F1FEF"/>
    <w:rsid w:val="009F28AF"/>
    <w:rsid w:val="009F2944"/>
    <w:rsid w:val="009F2E42"/>
    <w:rsid w:val="009F3407"/>
    <w:rsid w:val="009F4277"/>
    <w:rsid w:val="009F4282"/>
    <w:rsid w:val="009F4290"/>
    <w:rsid w:val="009F44D8"/>
    <w:rsid w:val="009F4D3C"/>
    <w:rsid w:val="009F6377"/>
    <w:rsid w:val="009F671C"/>
    <w:rsid w:val="009F67F8"/>
    <w:rsid w:val="009F7AD7"/>
    <w:rsid w:val="009F7B0C"/>
    <w:rsid w:val="009F7F0F"/>
    <w:rsid w:val="00A002EE"/>
    <w:rsid w:val="00A0045B"/>
    <w:rsid w:val="00A00A83"/>
    <w:rsid w:val="00A00FC2"/>
    <w:rsid w:val="00A018B7"/>
    <w:rsid w:val="00A01C33"/>
    <w:rsid w:val="00A0233B"/>
    <w:rsid w:val="00A02358"/>
    <w:rsid w:val="00A0250B"/>
    <w:rsid w:val="00A02ACD"/>
    <w:rsid w:val="00A02F2C"/>
    <w:rsid w:val="00A033D9"/>
    <w:rsid w:val="00A035AD"/>
    <w:rsid w:val="00A0384E"/>
    <w:rsid w:val="00A038C6"/>
    <w:rsid w:val="00A049EB"/>
    <w:rsid w:val="00A04DA1"/>
    <w:rsid w:val="00A05488"/>
    <w:rsid w:val="00A05571"/>
    <w:rsid w:val="00A05749"/>
    <w:rsid w:val="00A05818"/>
    <w:rsid w:val="00A059BE"/>
    <w:rsid w:val="00A05CF6"/>
    <w:rsid w:val="00A05FD4"/>
    <w:rsid w:val="00A06F09"/>
    <w:rsid w:val="00A072E4"/>
    <w:rsid w:val="00A0738B"/>
    <w:rsid w:val="00A075A9"/>
    <w:rsid w:val="00A079BA"/>
    <w:rsid w:val="00A079BD"/>
    <w:rsid w:val="00A07D64"/>
    <w:rsid w:val="00A07DB2"/>
    <w:rsid w:val="00A10533"/>
    <w:rsid w:val="00A107CA"/>
    <w:rsid w:val="00A113DF"/>
    <w:rsid w:val="00A11438"/>
    <w:rsid w:val="00A117FE"/>
    <w:rsid w:val="00A119DF"/>
    <w:rsid w:val="00A11B8A"/>
    <w:rsid w:val="00A11D46"/>
    <w:rsid w:val="00A12899"/>
    <w:rsid w:val="00A12B6C"/>
    <w:rsid w:val="00A13A90"/>
    <w:rsid w:val="00A15652"/>
    <w:rsid w:val="00A15663"/>
    <w:rsid w:val="00A161E7"/>
    <w:rsid w:val="00A1621E"/>
    <w:rsid w:val="00A16287"/>
    <w:rsid w:val="00A1686E"/>
    <w:rsid w:val="00A16CC2"/>
    <w:rsid w:val="00A16DCD"/>
    <w:rsid w:val="00A1740A"/>
    <w:rsid w:val="00A17499"/>
    <w:rsid w:val="00A175BB"/>
    <w:rsid w:val="00A21460"/>
    <w:rsid w:val="00A21C2C"/>
    <w:rsid w:val="00A21C5A"/>
    <w:rsid w:val="00A225DA"/>
    <w:rsid w:val="00A22BDF"/>
    <w:rsid w:val="00A22FA3"/>
    <w:rsid w:val="00A23281"/>
    <w:rsid w:val="00A233C8"/>
    <w:rsid w:val="00A239EE"/>
    <w:rsid w:val="00A23EA4"/>
    <w:rsid w:val="00A24305"/>
    <w:rsid w:val="00A24664"/>
    <w:rsid w:val="00A24CEB"/>
    <w:rsid w:val="00A24DD6"/>
    <w:rsid w:val="00A24FB0"/>
    <w:rsid w:val="00A25058"/>
    <w:rsid w:val="00A25549"/>
    <w:rsid w:val="00A256B2"/>
    <w:rsid w:val="00A257AB"/>
    <w:rsid w:val="00A2580C"/>
    <w:rsid w:val="00A26567"/>
    <w:rsid w:val="00A266AE"/>
    <w:rsid w:val="00A2717F"/>
    <w:rsid w:val="00A271C9"/>
    <w:rsid w:val="00A30B3C"/>
    <w:rsid w:val="00A313B7"/>
    <w:rsid w:val="00A321BD"/>
    <w:rsid w:val="00A32CDE"/>
    <w:rsid w:val="00A32DDD"/>
    <w:rsid w:val="00A33507"/>
    <w:rsid w:val="00A34087"/>
    <w:rsid w:val="00A34A56"/>
    <w:rsid w:val="00A34C66"/>
    <w:rsid w:val="00A34F96"/>
    <w:rsid w:val="00A35530"/>
    <w:rsid w:val="00A35599"/>
    <w:rsid w:val="00A36150"/>
    <w:rsid w:val="00A367BC"/>
    <w:rsid w:val="00A36893"/>
    <w:rsid w:val="00A36FFF"/>
    <w:rsid w:val="00A3720F"/>
    <w:rsid w:val="00A37566"/>
    <w:rsid w:val="00A378A0"/>
    <w:rsid w:val="00A4053D"/>
    <w:rsid w:val="00A407C2"/>
    <w:rsid w:val="00A40C96"/>
    <w:rsid w:val="00A4159C"/>
    <w:rsid w:val="00A41CA4"/>
    <w:rsid w:val="00A41E32"/>
    <w:rsid w:val="00A422E2"/>
    <w:rsid w:val="00A42315"/>
    <w:rsid w:val="00A429A6"/>
    <w:rsid w:val="00A42C45"/>
    <w:rsid w:val="00A42CFB"/>
    <w:rsid w:val="00A43021"/>
    <w:rsid w:val="00A43FC2"/>
    <w:rsid w:val="00A44DD9"/>
    <w:rsid w:val="00A44FCD"/>
    <w:rsid w:val="00A4533F"/>
    <w:rsid w:val="00A46165"/>
    <w:rsid w:val="00A46252"/>
    <w:rsid w:val="00A46588"/>
    <w:rsid w:val="00A4787D"/>
    <w:rsid w:val="00A50583"/>
    <w:rsid w:val="00A507FD"/>
    <w:rsid w:val="00A50EE4"/>
    <w:rsid w:val="00A51D3C"/>
    <w:rsid w:val="00A5273C"/>
    <w:rsid w:val="00A53963"/>
    <w:rsid w:val="00A543A0"/>
    <w:rsid w:val="00A55B47"/>
    <w:rsid w:val="00A55DDF"/>
    <w:rsid w:val="00A56253"/>
    <w:rsid w:val="00A5638E"/>
    <w:rsid w:val="00A56A23"/>
    <w:rsid w:val="00A56F1C"/>
    <w:rsid w:val="00A5709A"/>
    <w:rsid w:val="00A57EB1"/>
    <w:rsid w:val="00A6005A"/>
    <w:rsid w:val="00A612C7"/>
    <w:rsid w:val="00A61971"/>
    <w:rsid w:val="00A61FB7"/>
    <w:rsid w:val="00A623E8"/>
    <w:rsid w:val="00A6267C"/>
    <w:rsid w:val="00A627EA"/>
    <w:rsid w:val="00A6292C"/>
    <w:rsid w:val="00A63429"/>
    <w:rsid w:val="00A63B73"/>
    <w:rsid w:val="00A641E8"/>
    <w:rsid w:val="00A64555"/>
    <w:rsid w:val="00A64B29"/>
    <w:rsid w:val="00A663A4"/>
    <w:rsid w:val="00A665D6"/>
    <w:rsid w:val="00A666CB"/>
    <w:rsid w:val="00A6796E"/>
    <w:rsid w:val="00A70042"/>
    <w:rsid w:val="00A706C1"/>
    <w:rsid w:val="00A709A2"/>
    <w:rsid w:val="00A710F3"/>
    <w:rsid w:val="00A71491"/>
    <w:rsid w:val="00A7161B"/>
    <w:rsid w:val="00A717E9"/>
    <w:rsid w:val="00A72152"/>
    <w:rsid w:val="00A72B26"/>
    <w:rsid w:val="00A72BCB"/>
    <w:rsid w:val="00A7316A"/>
    <w:rsid w:val="00A732A0"/>
    <w:rsid w:val="00A733A4"/>
    <w:rsid w:val="00A734BF"/>
    <w:rsid w:val="00A74DC0"/>
    <w:rsid w:val="00A751BE"/>
    <w:rsid w:val="00A759F8"/>
    <w:rsid w:val="00A7622C"/>
    <w:rsid w:val="00A77432"/>
    <w:rsid w:val="00A77C95"/>
    <w:rsid w:val="00A77CF0"/>
    <w:rsid w:val="00A77D23"/>
    <w:rsid w:val="00A80A71"/>
    <w:rsid w:val="00A80FF8"/>
    <w:rsid w:val="00A81766"/>
    <w:rsid w:val="00A817B3"/>
    <w:rsid w:val="00A81846"/>
    <w:rsid w:val="00A81C08"/>
    <w:rsid w:val="00A82940"/>
    <w:rsid w:val="00A82B0B"/>
    <w:rsid w:val="00A82C40"/>
    <w:rsid w:val="00A83316"/>
    <w:rsid w:val="00A83C59"/>
    <w:rsid w:val="00A857B1"/>
    <w:rsid w:val="00A85BBD"/>
    <w:rsid w:val="00A8632C"/>
    <w:rsid w:val="00A86583"/>
    <w:rsid w:val="00A86A61"/>
    <w:rsid w:val="00A87056"/>
    <w:rsid w:val="00A873CE"/>
    <w:rsid w:val="00A8798F"/>
    <w:rsid w:val="00A879FC"/>
    <w:rsid w:val="00A87C24"/>
    <w:rsid w:val="00A90BA1"/>
    <w:rsid w:val="00A9104B"/>
    <w:rsid w:val="00A91407"/>
    <w:rsid w:val="00A9148F"/>
    <w:rsid w:val="00A92EB7"/>
    <w:rsid w:val="00A934F5"/>
    <w:rsid w:val="00A93B7E"/>
    <w:rsid w:val="00A93F9E"/>
    <w:rsid w:val="00A941F8"/>
    <w:rsid w:val="00A9437A"/>
    <w:rsid w:val="00A94D43"/>
    <w:rsid w:val="00A9503B"/>
    <w:rsid w:val="00A96747"/>
    <w:rsid w:val="00A971CC"/>
    <w:rsid w:val="00A971F0"/>
    <w:rsid w:val="00A97784"/>
    <w:rsid w:val="00AA00FA"/>
    <w:rsid w:val="00AA0217"/>
    <w:rsid w:val="00AA05DC"/>
    <w:rsid w:val="00AA0BDF"/>
    <w:rsid w:val="00AA0EC0"/>
    <w:rsid w:val="00AA1DD2"/>
    <w:rsid w:val="00AA2780"/>
    <w:rsid w:val="00AA28F4"/>
    <w:rsid w:val="00AA32D8"/>
    <w:rsid w:val="00AA3348"/>
    <w:rsid w:val="00AA3839"/>
    <w:rsid w:val="00AA3A88"/>
    <w:rsid w:val="00AA47FD"/>
    <w:rsid w:val="00AA483D"/>
    <w:rsid w:val="00AA5492"/>
    <w:rsid w:val="00AA5619"/>
    <w:rsid w:val="00AA5A68"/>
    <w:rsid w:val="00AA5C23"/>
    <w:rsid w:val="00AA65EB"/>
    <w:rsid w:val="00AA6F28"/>
    <w:rsid w:val="00AA7518"/>
    <w:rsid w:val="00AA753A"/>
    <w:rsid w:val="00AB033C"/>
    <w:rsid w:val="00AB0D30"/>
    <w:rsid w:val="00AB1BD6"/>
    <w:rsid w:val="00AB2084"/>
    <w:rsid w:val="00AB2B14"/>
    <w:rsid w:val="00AB35CB"/>
    <w:rsid w:val="00AB376A"/>
    <w:rsid w:val="00AB46E9"/>
    <w:rsid w:val="00AB5432"/>
    <w:rsid w:val="00AB55C0"/>
    <w:rsid w:val="00AB5836"/>
    <w:rsid w:val="00AB59BB"/>
    <w:rsid w:val="00AB63D5"/>
    <w:rsid w:val="00AB74BF"/>
    <w:rsid w:val="00AB7693"/>
    <w:rsid w:val="00AB7A97"/>
    <w:rsid w:val="00AB7C86"/>
    <w:rsid w:val="00AB7DD9"/>
    <w:rsid w:val="00AC053D"/>
    <w:rsid w:val="00AC0B62"/>
    <w:rsid w:val="00AC0CFB"/>
    <w:rsid w:val="00AC1802"/>
    <w:rsid w:val="00AC34F9"/>
    <w:rsid w:val="00AC36C8"/>
    <w:rsid w:val="00AC3A34"/>
    <w:rsid w:val="00AC48DD"/>
    <w:rsid w:val="00AC4C7B"/>
    <w:rsid w:val="00AC586B"/>
    <w:rsid w:val="00AC606B"/>
    <w:rsid w:val="00AC627C"/>
    <w:rsid w:val="00AC6569"/>
    <w:rsid w:val="00AC66EB"/>
    <w:rsid w:val="00AC689A"/>
    <w:rsid w:val="00AC6BFD"/>
    <w:rsid w:val="00AC6CCC"/>
    <w:rsid w:val="00AC737F"/>
    <w:rsid w:val="00AD0124"/>
    <w:rsid w:val="00AD182F"/>
    <w:rsid w:val="00AD1A0A"/>
    <w:rsid w:val="00AD1C60"/>
    <w:rsid w:val="00AD1ED5"/>
    <w:rsid w:val="00AD212E"/>
    <w:rsid w:val="00AD273D"/>
    <w:rsid w:val="00AD29B0"/>
    <w:rsid w:val="00AD326B"/>
    <w:rsid w:val="00AD4F7A"/>
    <w:rsid w:val="00AD50EF"/>
    <w:rsid w:val="00AD567B"/>
    <w:rsid w:val="00AD63A5"/>
    <w:rsid w:val="00AD780C"/>
    <w:rsid w:val="00AE03A0"/>
    <w:rsid w:val="00AE03BE"/>
    <w:rsid w:val="00AE087B"/>
    <w:rsid w:val="00AE0AD4"/>
    <w:rsid w:val="00AE0DAA"/>
    <w:rsid w:val="00AE14F2"/>
    <w:rsid w:val="00AE17F0"/>
    <w:rsid w:val="00AE19B6"/>
    <w:rsid w:val="00AE1F96"/>
    <w:rsid w:val="00AE20C6"/>
    <w:rsid w:val="00AE29A9"/>
    <w:rsid w:val="00AE2D32"/>
    <w:rsid w:val="00AE2D39"/>
    <w:rsid w:val="00AE32D6"/>
    <w:rsid w:val="00AE32EF"/>
    <w:rsid w:val="00AE371C"/>
    <w:rsid w:val="00AE3C58"/>
    <w:rsid w:val="00AE3D77"/>
    <w:rsid w:val="00AE3E97"/>
    <w:rsid w:val="00AE421B"/>
    <w:rsid w:val="00AE59C2"/>
    <w:rsid w:val="00AE5AD4"/>
    <w:rsid w:val="00AE5D74"/>
    <w:rsid w:val="00AE6647"/>
    <w:rsid w:val="00AE7116"/>
    <w:rsid w:val="00AE790B"/>
    <w:rsid w:val="00AF01A5"/>
    <w:rsid w:val="00AF0856"/>
    <w:rsid w:val="00AF08B4"/>
    <w:rsid w:val="00AF0DE6"/>
    <w:rsid w:val="00AF0FE7"/>
    <w:rsid w:val="00AF13C3"/>
    <w:rsid w:val="00AF1EBC"/>
    <w:rsid w:val="00AF215E"/>
    <w:rsid w:val="00AF2CD4"/>
    <w:rsid w:val="00AF2F56"/>
    <w:rsid w:val="00AF4696"/>
    <w:rsid w:val="00AF4759"/>
    <w:rsid w:val="00AF4837"/>
    <w:rsid w:val="00AF4CAD"/>
    <w:rsid w:val="00AF51FF"/>
    <w:rsid w:val="00AF5334"/>
    <w:rsid w:val="00AF55E0"/>
    <w:rsid w:val="00AF57A3"/>
    <w:rsid w:val="00AF59F6"/>
    <w:rsid w:val="00AF5AB8"/>
    <w:rsid w:val="00AF6063"/>
    <w:rsid w:val="00AF6287"/>
    <w:rsid w:val="00AF681A"/>
    <w:rsid w:val="00AF6965"/>
    <w:rsid w:val="00AF71D9"/>
    <w:rsid w:val="00AF73E4"/>
    <w:rsid w:val="00AF77AE"/>
    <w:rsid w:val="00AF7A2B"/>
    <w:rsid w:val="00B00515"/>
    <w:rsid w:val="00B006E5"/>
    <w:rsid w:val="00B006FC"/>
    <w:rsid w:val="00B00EFE"/>
    <w:rsid w:val="00B0110E"/>
    <w:rsid w:val="00B0151C"/>
    <w:rsid w:val="00B01AFC"/>
    <w:rsid w:val="00B02A78"/>
    <w:rsid w:val="00B030F8"/>
    <w:rsid w:val="00B031DB"/>
    <w:rsid w:val="00B038D6"/>
    <w:rsid w:val="00B03A1B"/>
    <w:rsid w:val="00B03A98"/>
    <w:rsid w:val="00B03F46"/>
    <w:rsid w:val="00B05655"/>
    <w:rsid w:val="00B056B4"/>
    <w:rsid w:val="00B0590E"/>
    <w:rsid w:val="00B059C2"/>
    <w:rsid w:val="00B05A11"/>
    <w:rsid w:val="00B06032"/>
    <w:rsid w:val="00B0699C"/>
    <w:rsid w:val="00B075F2"/>
    <w:rsid w:val="00B079B4"/>
    <w:rsid w:val="00B10277"/>
    <w:rsid w:val="00B1059D"/>
    <w:rsid w:val="00B1146D"/>
    <w:rsid w:val="00B119CE"/>
    <w:rsid w:val="00B123F6"/>
    <w:rsid w:val="00B129C3"/>
    <w:rsid w:val="00B12E8F"/>
    <w:rsid w:val="00B1309B"/>
    <w:rsid w:val="00B13952"/>
    <w:rsid w:val="00B13D76"/>
    <w:rsid w:val="00B1442B"/>
    <w:rsid w:val="00B145F9"/>
    <w:rsid w:val="00B14B93"/>
    <w:rsid w:val="00B1698E"/>
    <w:rsid w:val="00B17689"/>
    <w:rsid w:val="00B17996"/>
    <w:rsid w:val="00B20039"/>
    <w:rsid w:val="00B20994"/>
    <w:rsid w:val="00B20C65"/>
    <w:rsid w:val="00B217A7"/>
    <w:rsid w:val="00B223AA"/>
    <w:rsid w:val="00B22530"/>
    <w:rsid w:val="00B22C65"/>
    <w:rsid w:val="00B23317"/>
    <w:rsid w:val="00B255FC"/>
    <w:rsid w:val="00B25E49"/>
    <w:rsid w:val="00B25EB2"/>
    <w:rsid w:val="00B25F74"/>
    <w:rsid w:val="00B26B14"/>
    <w:rsid w:val="00B26B32"/>
    <w:rsid w:val="00B2713E"/>
    <w:rsid w:val="00B27E83"/>
    <w:rsid w:val="00B30B0B"/>
    <w:rsid w:val="00B31A70"/>
    <w:rsid w:val="00B31C07"/>
    <w:rsid w:val="00B31EFC"/>
    <w:rsid w:val="00B322BC"/>
    <w:rsid w:val="00B326AA"/>
    <w:rsid w:val="00B33C81"/>
    <w:rsid w:val="00B33DB8"/>
    <w:rsid w:val="00B34355"/>
    <w:rsid w:val="00B34965"/>
    <w:rsid w:val="00B3496B"/>
    <w:rsid w:val="00B3535F"/>
    <w:rsid w:val="00B35439"/>
    <w:rsid w:val="00B3711F"/>
    <w:rsid w:val="00B37270"/>
    <w:rsid w:val="00B3788E"/>
    <w:rsid w:val="00B37D85"/>
    <w:rsid w:val="00B4048B"/>
    <w:rsid w:val="00B40C97"/>
    <w:rsid w:val="00B40F78"/>
    <w:rsid w:val="00B414F8"/>
    <w:rsid w:val="00B4164D"/>
    <w:rsid w:val="00B41DC8"/>
    <w:rsid w:val="00B4207C"/>
    <w:rsid w:val="00B42CB6"/>
    <w:rsid w:val="00B4343C"/>
    <w:rsid w:val="00B43B84"/>
    <w:rsid w:val="00B43E1A"/>
    <w:rsid w:val="00B4432C"/>
    <w:rsid w:val="00B44C62"/>
    <w:rsid w:val="00B4503B"/>
    <w:rsid w:val="00B453B6"/>
    <w:rsid w:val="00B45D01"/>
    <w:rsid w:val="00B46794"/>
    <w:rsid w:val="00B475EB"/>
    <w:rsid w:val="00B47966"/>
    <w:rsid w:val="00B50F2D"/>
    <w:rsid w:val="00B514F8"/>
    <w:rsid w:val="00B520EF"/>
    <w:rsid w:val="00B52D90"/>
    <w:rsid w:val="00B5308A"/>
    <w:rsid w:val="00B539A6"/>
    <w:rsid w:val="00B53BC5"/>
    <w:rsid w:val="00B53BF3"/>
    <w:rsid w:val="00B54C1D"/>
    <w:rsid w:val="00B54D06"/>
    <w:rsid w:val="00B55795"/>
    <w:rsid w:val="00B55EDA"/>
    <w:rsid w:val="00B568A8"/>
    <w:rsid w:val="00B56D6F"/>
    <w:rsid w:val="00B56E69"/>
    <w:rsid w:val="00B61079"/>
    <w:rsid w:val="00B6108D"/>
    <w:rsid w:val="00B61164"/>
    <w:rsid w:val="00B61267"/>
    <w:rsid w:val="00B61330"/>
    <w:rsid w:val="00B617FA"/>
    <w:rsid w:val="00B61981"/>
    <w:rsid w:val="00B61BA4"/>
    <w:rsid w:val="00B6359F"/>
    <w:rsid w:val="00B63891"/>
    <w:rsid w:val="00B63D1B"/>
    <w:rsid w:val="00B64143"/>
    <w:rsid w:val="00B6443F"/>
    <w:rsid w:val="00B64746"/>
    <w:rsid w:val="00B64D1B"/>
    <w:rsid w:val="00B64EA5"/>
    <w:rsid w:val="00B65A15"/>
    <w:rsid w:val="00B66359"/>
    <w:rsid w:val="00B663B1"/>
    <w:rsid w:val="00B669B5"/>
    <w:rsid w:val="00B66EB4"/>
    <w:rsid w:val="00B67761"/>
    <w:rsid w:val="00B704D9"/>
    <w:rsid w:val="00B70F88"/>
    <w:rsid w:val="00B711E4"/>
    <w:rsid w:val="00B7178B"/>
    <w:rsid w:val="00B71EC3"/>
    <w:rsid w:val="00B71F14"/>
    <w:rsid w:val="00B72899"/>
    <w:rsid w:val="00B729BE"/>
    <w:rsid w:val="00B72AAD"/>
    <w:rsid w:val="00B73B5F"/>
    <w:rsid w:val="00B73C31"/>
    <w:rsid w:val="00B740AF"/>
    <w:rsid w:val="00B7449A"/>
    <w:rsid w:val="00B74C33"/>
    <w:rsid w:val="00B74D42"/>
    <w:rsid w:val="00B74E2A"/>
    <w:rsid w:val="00B76655"/>
    <w:rsid w:val="00B76794"/>
    <w:rsid w:val="00B76A22"/>
    <w:rsid w:val="00B76B31"/>
    <w:rsid w:val="00B76BA0"/>
    <w:rsid w:val="00B76D5D"/>
    <w:rsid w:val="00B76EA3"/>
    <w:rsid w:val="00B771FB"/>
    <w:rsid w:val="00B772A2"/>
    <w:rsid w:val="00B77541"/>
    <w:rsid w:val="00B77A86"/>
    <w:rsid w:val="00B801FB"/>
    <w:rsid w:val="00B802AD"/>
    <w:rsid w:val="00B80BD6"/>
    <w:rsid w:val="00B813C3"/>
    <w:rsid w:val="00B81E2B"/>
    <w:rsid w:val="00B81E3C"/>
    <w:rsid w:val="00B81EAC"/>
    <w:rsid w:val="00B8265C"/>
    <w:rsid w:val="00B82E13"/>
    <w:rsid w:val="00B83C64"/>
    <w:rsid w:val="00B83D76"/>
    <w:rsid w:val="00B85DDC"/>
    <w:rsid w:val="00B86A07"/>
    <w:rsid w:val="00B86A6A"/>
    <w:rsid w:val="00B87B95"/>
    <w:rsid w:val="00B90641"/>
    <w:rsid w:val="00B90C88"/>
    <w:rsid w:val="00B915C4"/>
    <w:rsid w:val="00B91A23"/>
    <w:rsid w:val="00B91D57"/>
    <w:rsid w:val="00B92426"/>
    <w:rsid w:val="00B92528"/>
    <w:rsid w:val="00B929C3"/>
    <w:rsid w:val="00B92BE3"/>
    <w:rsid w:val="00B9373E"/>
    <w:rsid w:val="00B93D7E"/>
    <w:rsid w:val="00B93E69"/>
    <w:rsid w:val="00B9584D"/>
    <w:rsid w:val="00B95BF9"/>
    <w:rsid w:val="00B962C9"/>
    <w:rsid w:val="00B96369"/>
    <w:rsid w:val="00B96495"/>
    <w:rsid w:val="00B96674"/>
    <w:rsid w:val="00B96C17"/>
    <w:rsid w:val="00B96CF1"/>
    <w:rsid w:val="00B97C37"/>
    <w:rsid w:val="00BA0032"/>
    <w:rsid w:val="00BA0A83"/>
    <w:rsid w:val="00BA0EF1"/>
    <w:rsid w:val="00BA1EA8"/>
    <w:rsid w:val="00BA22CC"/>
    <w:rsid w:val="00BA2EE2"/>
    <w:rsid w:val="00BA3138"/>
    <w:rsid w:val="00BA365E"/>
    <w:rsid w:val="00BA5958"/>
    <w:rsid w:val="00BA60D8"/>
    <w:rsid w:val="00BA6299"/>
    <w:rsid w:val="00BA663A"/>
    <w:rsid w:val="00BA75AB"/>
    <w:rsid w:val="00BA7EEC"/>
    <w:rsid w:val="00BB0346"/>
    <w:rsid w:val="00BB056C"/>
    <w:rsid w:val="00BB0C75"/>
    <w:rsid w:val="00BB0D0E"/>
    <w:rsid w:val="00BB0DFB"/>
    <w:rsid w:val="00BB0ED0"/>
    <w:rsid w:val="00BB1A26"/>
    <w:rsid w:val="00BB230E"/>
    <w:rsid w:val="00BB26CF"/>
    <w:rsid w:val="00BB298B"/>
    <w:rsid w:val="00BB29E4"/>
    <w:rsid w:val="00BB2B6E"/>
    <w:rsid w:val="00BB3740"/>
    <w:rsid w:val="00BB3E55"/>
    <w:rsid w:val="00BB3FA8"/>
    <w:rsid w:val="00BB40A2"/>
    <w:rsid w:val="00BB4529"/>
    <w:rsid w:val="00BB47D2"/>
    <w:rsid w:val="00BB50FF"/>
    <w:rsid w:val="00BB5796"/>
    <w:rsid w:val="00BB5DE1"/>
    <w:rsid w:val="00BB5E13"/>
    <w:rsid w:val="00BB6E5B"/>
    <w:rsid w:val="00BB707C"/>
    <w:rsid w:val="00BB728E"/>
    <w:rsid w:val="00BB73E2"/>
    <w:rsid w:val="00BB7830"/>
    <w:rsid w:val="00BC06DB"/>
    <w:rsid w:val="00BC1131"/>
    <w:rsid w:val="00BC1378"/>
    <w:rsid w:val="00BC1C49"/>
    <w:rsid w:val="00BC20DE"/>
    <w:rsid w:val="00BC25F9"/>
    <w:rsid w:val="00BC27D7"/>
    <w:rsid w:val="00BC2F2E"/>
    <w:rsid w:val="00BC3BFC"/>
    <w:rsid w:val="00BC3FE4"/>
    <w:rsid w:val="00BC4336"/>
    <w:rsid w:val="00BC43B8"/>
    <w:rsid w:val="00BC460D"/>
    <w:rsid w:val="00BC4787"/>
    <w:rsid w:val="00BC57A9"/>
    <w:rsid w:val="00BC5C95"/>
    <w:rsid w:val="00BC5DB6"/>
    <w:rsid w:val="00BC5EE3"/>
    <w:rsid w:val="00BC636B"/>
    <w:rsid w:val="00BC7061"/>
    <w:rsid w:val="00BC720E"/>
    <w:rsid w:val="00BC7432"/>
    <w:rsid w:val="00BC7D23"/>
    <w:rsid w:val="00BD0235"/>
    <w:rsid w:val="00BD02E8"/>
    <w:rsid w:val="00BD0555"/>
    <w:rsid w:val="00BD1F1E"/>
    <w:rsid w:val="00BD1FD3"/>
    <w:rsid w:val="00BD2532"/>
    <w:rsid w:val="00BD2CF4"/>
    <w:rsid w:val="00BD2E53"/>
    <w:rsid w:val="00BD33FB"/>
    <w:rsid w:val="00BD349E"/>
    <w:rsid w:val="00BD399E"/>
    <w:rsid w:val="00BD3A69"/>
    <w:rsid w:val="00BD452B"/>
    <w:rsid w:val="00BD45CC"/>
    <w:rsid w:val="00BD4BA2"/>
    <w:rsid w:val="00BD558A"/>
    <w:rsid w:val="00BD55C9"/>
    <w:rsid w:val="00BD6415"/>
    <w:rsid w:val="00BD6549"/>
    <w:rsid w:val="00BD73DE"/>
    <w:rsid w:val="00BD7BF7"/>
    <w:rsid w:val="00BD7F2E"/>
    <w:rsid w:val="00BE0ECE"/>
    <w:rsid w:val="00BE10D3"/>
    <w:rsid w:val="00BE1385"/>
    <w:rsid w:val="00BE1A82"/>
    <w:rsid w:val="00BE1B5D"/>
    <w:rsid w:val="00BE20AE"/>
    <w:rsid w:val="00BE253B"/>
    <w:rsid w:val="00BE26DE"/>
    <w:rsid w:val="00BE2872"/>
    <w:rsid w:val="00BE2897"/>
    <w:rsid w:val="00BE338C"/>
    <w:rsid w:val="00BE38F5"/>
    <w:rsid w:val="00BE3D54"/>
    <w:rsid w:val="00BE42E1"/>
    <w:rsid w:val="00BE52C4"/>
    <w:rsid w:val="00BE5666"/>
    <w:rsid w:val="00BE57E6"/>
    <w:rsid w:val="00BE59CC"/>
    <w:rsid w:val="00BE5C6E"/>
    <w:rsid w:val="00BE5FDF"/>
    <w:rsid w:val="00BE66C8"/>
    <w:rsid w:val="00BE6A2B"/>
    <w:rsid w:val="00BE73DF"/>
    <w:rsid w:val="00BE7CD7"/>
    <w:rsid w:val="00BF0217"/>
    <w:rsid w:val="00BF062D"/>
    <w:rsid w:val="00BF10A0"/>
    <w:rsid w:val="00BF2390"/>
    <w:rsid w:val="00BF26CE"/>
    <w:rsid w:val="00BF2CEF"/>
    <w:rsid w:val="00BF3032"/>
    <w:rsid w:val="00BF3261"/>
    <w:rsid w:val="00BF3659"/>
    <w:rsid w:val="00BF3671"/>
    <w:rsid w:val="00BF3926"/>
    <w:rsid w:val="00BF4119"/>
    <w:rsid w:val="00BF417D"/>
    <w:rsid w:val="00BF439E"/>
    <w:rsid w:val="00BF4686"/>
    <w:rsid w:val="00BF4C72"/>
    <w:rsid w:val="00BF5C63"/>
    <w:rsid w:val="00BF6D38"/>
    <w:rsid w:val="00BF6E6F"/>
    <w:rsid w:val="00BF7E7E"/>
    <w:rsid w:val="00C0030F"/>
    <w:rsid w:val="00C0037B"/>
    <w:rsid w:val="00C0099E"/>
    <w:rsid w:val="00C009C0"/>
    <w:rsid w:val="00C01004"/>
    <w:rsid w:val="00C01445"/>
    <w:rsid w:val="00C02C0C"/>
    <w:rsid w:val="00C02C23"/>
    <w:rsid w:val="00C02C94"/>
    <w:rsid w:val="00C02ED6"/>
    <w:rsid w:val="00C039A6"/>
    <w:rsid w:val="00C03EDE"/>
    <w:rsid w:val="00C048B4"/>
    <w:rsid w:val="00C05B53"/>
    <w:rsid w:val="00C06092"/>
    <w:rsid w:val="00C06325"/>
    <w:rsid w:val="00C065DD"/>
    <w:rsid w:val="00C06952"/>
    <w:rsid w:val="00C06E3A"/>
    <w:rsid w:val="00C0706A"/>
    <w:rsid w:val="00C07154"/>
    <w:rsid w:val="00C07FC6"/>
    <w:rsid w:val="00C103C8"/>
    <w:rsid w:val="00C10784"/>
    <w:rsid w:val="00C110D9"/>
    <w:rsid w:val="00C124D8"/>
    <w:rsid w:val="00C12A8A"/>
    <w:rsid w:val="00C12B12"/>
    <w:rsid w:val="00C12D0F"/>
    <w:rsid w:val="00C12DDC"/>
    <w:rsid w:val="00C12EBC"/>
    <w:rsid w:val="00C1317F"/>
    <w:rsid w:val="00C13EBE"/>
    <w:rsid w:val="00C151A9"/>
    <w:rsid w:val="00C153F0"/>
    <w:rsid w:val="00C15998"/>
    <w:rsid w:val="00C1636F"/>
    <w:rsid w:val="00C16ACC"/>
    <w:rsid w:val="00C16FB1"/>
    <w:rsid w:val="00C17248"/>
    <w:rsid w:val="00C17982"/>
    <w:rsid w:val="00C20893"/>
    <w:rsid w:val="00C20941"/>
    <w:rsid w:val="00C20D1E"/>
    <w:rsid w:val="00C20F1C"/>
    <w:rsid w:val="00C21D6D"/>
    <w:rsid w:val="00C22070"/>
    <w:rsid w:val="00C223E0"/>
    <w:rsid w:val="00C2269C"/>
    <w:rsid w:val="00C22A21"/>
    <w:rsid w:val="00C23A70"/>
    <w:rsid w:val="00C23AA8"/>
    <w:rsid w:val="00C240B4"/>
    <w:rsid w:val="00C2415D"/>
    <w:rsid w:val="00C24C51"/>
    <w:rsid w:val="00C2521C"/>
    <w:rsid w:val="00C25339"/>
    <w:rsid w:val="00C25414"/>
    <w:rsid w:val="00C254C4"/>
    <w:rsid w:val="00C25F18"/>
    <w:rsid w:val="00C26616"/>
    <w:rsid w:val="00C27E7A"/>
    <w:rsid w:val="00C308F7"/>
    <w:rsid w:val="00C31646"/>
    <w:rsid w:val="00C31A7E"/>
    <w:rsid w:val="00C32664"/>
    <w:rsid w:val="00C32B64"/>
    <w:rsid w:val="00C33E85"/>
    <w:rsid w:val="00C3419F"/>
    <w:rsid w:val="00C3476A"/>
    <w:rsid w:val="00C3479B"/>
    <w:rsid w:val="00C35367"/>
    <w:rsid w:val="00C35444"/>
    <w:rsid w:val="00C35F85"/>
    <w:rsid w:val="00C36471"/>
    <w:rsid w:val="00C36532"/>
    <w:rsid w:val="00C36D6A"/>
    <w:rsid w:val="00C37DB6"/>
    <w:rsid w:val="00C40964"/>
    <w:rsid w:val="00C40A8D"/>
    <w:rsid w:val="00C4129E"/>
    <w:rsid w:val="00C4133A"/>
    <w:rsid w:val="00C41537"/>
    <w:rsid w:val="00C4183A"/>
    <w:rsid w:val="00C41E39"/>
    <w:rsid w:val="00C4222A"/>
    <w:rsid w:val="00C4231D"/>
    <w:rsid w:val="00C432E9"/>
    <w:rsid w:val="00C43A63"/>
    <w:rsid w:val="00C4413B"/>
    <w:rsid w:val="00C44FE6"/>
    <w:rsid w:val="00C456FA"/>
    <w:rsid w:val="00C45761"/>
    <w:rsid w:val="00C45BF6"/>
    <w:rsid w:val="00C45D29"/>
    <w:rsid w:val="00C45D4E"/>
    <w:rsid w:val="00C46BDD"/>
    <w:rsid w:val="00C46E61"/>
    <w:rsid w:val="00C47568"/>
    <w:rsid w:val="00C4791D"/>
    <w:rsid w:val="00C47EDD"/>
    <w:rsid w:val="00C47F4F"/>
    <w:rsid w:val="00C47F6E"/>
    <w:rsid w:val="00C50180"/>
    <w:rsid w:val="00C505A7"/>
    <w:rsid w:val="00C507D5"/>
    <w:rsid w:val="00C50AC3"/>
    <w:rsid w:val="00C51431"/>
    <w:rsid w:val="00C51528"/>
    <w:rsid w:val="00C51ECC"/>
    <w:rsid w:val="00C52CDB"/>
    <w:rsid w:val="00C53C18"/>
    <w:rsid w:val="00C53DD5"/>
    <w:rsid w:val="00C5447D"/>
    <w:rsid w:val="00C54E89"/>
    <w:rsid w:val="00C55AF2"/>
    <w:rsid w:val="00C55C2B"/>
    <w:rsid w:val="00C55E98"/>
    <w:rsid w:val="00C571AF"/>
    <w:rsid w:val="00C577B8"/>
    <w:rsid w:val="00C57CF2"/>
    <w:rsid w:val="00C6000D"/>
    <w:rsid w:val="00C61DE2"/>
    <w:rsid w:val="00C61EB1"/>
    <w:rsid w:val="00C62551"/>
    <w:rsid w:val="00C62A7B"/>
    <w:rsid w:val="00C62C68"/>
    <w:rsid w:val="00C63049"/>
    <w:rsid w:val="00C634E2"/>
    <w:rsid w:val="00C63608"/>
    <w:rsid w:val="00C63A70"/>
    <w:rsid w:val="00C651F6"/>
    <w:rsid w:val="00C66A6F"/>
    <w:rsid w:val="00C66D5B"/>
    <w:rsid w:val="00C6718D"/>
    <w:rsid w:val="00C67976"/>
    <w:rsid w:val="00C679EF"/>
    <w:rsid w:val="00C67E3C"/>
    <w:rsid w:val="00C700A8"/>
    <w:rsid w:val="00C70665"/>
    <w:rsid w:val="00C70BBC"/>
    <w:rsid w:val="00C710A3"/>
    <w:rsid w:val="00C71636"/>
    <w:rsid w:val="00C717A3"/>
    <w:rsid w:val="00C727BA"/>
    <w:rsid w:val="00C73A60"/>
    <w:rsid w:val="00C740FC"/>
    <w:rsid w:val="00C74334"/>
    <w:rsid w:val="00C7485D"/>
    <w:rsid w:val="00C75123"/>
    <w:rsid w:val="00C768D6"/>
    <w:rsid w:val="00C7739E"/>
    <w:rsid w:val="00C77856"/>
    <w:rsid w:val="00C77A5E"/>
    <w:rsid w:val="00C77D99"/>
    <w:rsid w:val="00C80D64"/>
    <w:rsid w:val="00C80F80"/>
    <w:rsid w:val="00C81736"/>
    <w:rsid w:val="00C81770"/>
    <w:rsid w:val="00C81831"/>
    <w:rsid w:val="00C81F0A"/>
    <w:rsid w:val="00C81F27"/>
    <w:rsid w:val="00C8261E"/>
    <w:rsid w:val="00C83367"/>
    <w:rsid w:val="00C833CD"/>
    <w:rsid w:val="00C834E7"/>
    <w:rsid w:val="00C84995"/>
    <w:rsid w:val="00C85093"/>
    <w:rsid w:val="00C85096"/>
    <w:rsid w:val="00C8513B"/>
    <w:rsid w:val="00C85199"/>
    <w:rsid w:val="00C85364"/>
    <w:rsid w:val="00C85B9F"/>
    <w:rsid w:val="00C85F9D"/>
    <w:rsid w:val="00C864AB"/>
    <w:rsid w:val="00C86F00"/>
    <w:rsid w:val="00C86FC5"/>
    <w:rsid w:val="00C872DF"/>
    <w:rsid w:val="00C91F31"/>
    <w:rsid w:val="00C93326"/>
    <w:rsid w:val="00C93887"/>
    <w:rsid w:val="00C93C59"/>
    <w:rsid w:val="00C94A36"/>
    <w:rsid w:val="00C94D66"/>
    <w:rsid w:val="00C9556C"/>
    <w:rsid w:val="00C9583A"/>
    <w:rsid w:val="00C9657F"/>
    <w:rsid w:val="00C96E67"/>
    <w:rsid w:val="00C973F0"/>
    <w:rsid w:val="00C97D08"/>
    <w:rsid w:val="00CA0045"/>
    <w:rsid w:val="00CA1275"/>
    <w:rsid w:val="00CA12C3"/>
    <w:rsid w:val="00CA165A"/>
    <w:rsid w:val="00CA169B"/>
    <w:rsid w:val="00CA1FFB"/>
    <w:rsid w:val="00CA22B3"/>
    <w:rsid w:val="00CA2C30"/>
    <w:rsid w:val="00CA2E4B"/>
    <w:rsid w:val="00CA3123"/>
    <w:rsid w:val="00CA3267"/>
    <w:rsid w:val="00CA383E"/>
    <w:rsid w:val="00CA3A94"/>
    <w:rsid w:val="00CA4095"/>
    <w:rsid w:val="00CA4459"/>
    <w:rsid w:val="00CA4A22"/>
    <w:rsid w:val="00CA4C89"/>
    <w:rsid w:val="00CA4F69"/>
    <w:rsid w:val="00CA5ABD"/>
    <w:rsid w:val="00CA5E38"/>
    <w:rsid w:val="00CA6D23"/>
    <w:rsid w:val="00CA7409"/>
    <w:rsid w:val="00CA74B9"/>
    <w:rsid w:val="00CA759D"/>
    <w:rsid w:val="00CA7A7E"/>
    <w:rsid w:val="00CA7D3E"/>
    <w:rsid w:val="00CB000A"/>
    <w:rsid w:val="00CB038C"/>
    <w:rsid w:val="00CB0921"/>
    <w:rsid w:val="00CB1400"/>
    <w:rsid w:val="00CB28A3"/>
    <w:rsid w:val="00CB3150"/>
    <w:rsid w:val="00CB3A79"/>
    <w:rsid w:val="00CB483E"/>
    <w:rsid w:val="00CB4F18"/>
    <w:rsid w:val="00CB5120"/>
    <w:rsid w:val="00CB5952"/>
    <w:rsid w:val="00CB5C01"/>
    <w:rsid w:val="00CB5F59"/>
    <w:rsid w:val="00CB5F69"/>
    <w:rsid w:val="00CB682D"/>
    <w:rsid w:val="00CB6967"/>
    <w:rsid w:val="00CB6A26"/>
    <w:rsid w:val="00CC0EF0"/>
    <w:rsid w:val="00CC0F6D"/>
    <w:rsid w:val="00CC2640"/>
    <w:rsid w:val="00CC2A47"/>
    <w:rsid w:val="00CC2DF4"/>
    <w:rsid w:val="00CC377A"/>
    <w:rsid w:val="00CC38FF"/>
    <w:rsid w:val="00CC3961"/>
    <w:rsid w:val="00CC3BBF"/>
    <w:rsid w:val="00CC3C0F"/>
    <w:rsid w:val="00CC3FF5"/>
    <w:rsid w:val="00CC554C"/>
    <w:rsid w:val="00CC55B9"/>
    <w:rsid w:val="00CC65B8"/>
    <w:rsid w:val="00CC6FBE"/>
    <w:rsid w:val="00CC71FA"/>
    <w:rsid w:val="00CD054A"/>
    <w:rsid w:val="00CD11B0"/>
    <w:rsid w:val="00CD1B97"/>
    <w:rsid w:val="00CD22E0"/>
    <w:rsid w:val="00CD24F3"/>
    <w:rsid w:val="00CD267E"/>
    <w:rsid w:val="00CD32CD"/>
    <w:rsid w:val="00CD361F"/>
    <w:rsid w:val="00CD39F0"/>
    <w:rsid w:val="00CD3ACB"/>
    <w:rsid w:val="00CD5AAE"/>
    <w:rsid w:val="00CD5E13"/>
    <w:rsid w:val="00CD645A"/>
    <w:rsid w:val="00CD6D22"/>
    <w:rsid w:val="00CD7662"/>
    <w:rsid w:val="00CD7937"/>
    <w:rsid w:val="00CD79C6"/>
    <w:rsid w:val="00CD7CC4"/>
    <w:rsid w:val="00CD7E51"/>
    <w:rsid w:val="00CE070A"/>
    <w:rsid w:val="00CE0DF4"/>
    <w:rsid w:val="00CE1195"/>
    <w:rsid w:val="00CE1351"/>
    <w:rsid w:val="00CE1394"/>
    <w:rsid w:val="00CE1431"/>
    <w:rsid w:val="00CE173B"/>
    <w:rsid w:val="00CE28A8"/>
    <w:rsid w:val="00CE28B7"/>
    <w:rsid w:val="00CE2BF9"/>
    <w:rsid w:val="00CE2E3C"/>
    <w:rsid w:val="00CE321D"/>
    <w:rsid w:val="00CE3500"/>
    <w:rsid w:val="00CE39A6"/>
    <w:rsid w:val="00CE4503"/>
    <w:rsid w:val="00CE4672"/>
    <w:rsid w:val="00CE4A2F"/>
    <w:rsid w:val="00CE4C10"/>
    <w:rsid w:val="00CE4D8A"/>
    <w:rsid w:val="00CE52CB"/>
    <w:rsid w:val="00CE5365"/>
    <w:rsid w:val="00CE59B8"/>
    <w:rsid w:val="00CE5F0D"/>
    <w:rsid w:val="00CE65F1"/>
    <w:rsid w:val="00CE66CA"/>
    <w:rsid w:val="00CE6A06"/>
    <w:rsid w:val="00CF12F9"/>
    <w:rsid w:val="00CF19C4"/>
    <w:rsid w:val="00CF1A65"/>
    <w:rsid w:val="00CF1D4F"/>
    <w:rsid w:val="00CF20F4"/>
    <w:rsid w:val="00CF22C1"/>
    <w:rsid w:val="00CF2D99"/>
    <w:rsid w:val="00CF3708"/>
    <w:rsid w:val="00CF3D3D"/>
    <w:rsid w:val="00CF4134"/>
    <w:rsid w:val="00CF43CC"/>
    <w:rsid w:val="00CF4544"/>
    <w:rsid w:val="00CF4942"/>
    <w:rsid w:val="00CF4BE4"/>
    <w:rsid w:val="00CF501F"/>
    <w:rsid w:val="00CF55EA"/>
    <w:rsid w:val="00CF5A22"/>
    <w:rsid w:val="00CF5D50"/>
    <w:rsid w:val="00CF5F65"/>
    <w:rsid w:val="00CF6A20"/>
    <w:rsid w:val="00CF7358"/>
    <w:rsid w:val="00CF7377"/>
    <w:rsid w:val="00CF744A"/>
    <w:rsid w:val="00CF7650"/>
    <w:rsid w:val="00CF7682"/>
    <w:rsid w:val="00CF76C1"/>
    <w:rsid w:val="00CF7FC7"/>
    <w:rsid w:val="00D00877"/>
    <w:rsid w:val="00D01076"/>
    <w:rsid w:val="00D011AF"/>
    <w:rsid w:val="00D01DF0"/>
    <w:rsid w:val="00D023CF"/>
    <w:rsid w:val="00D0242F"/>
    <w:rsid w:val="00D034BF"/>
    <w:rsid w:val="00D038E5"/>
    <w:rsid w:val="00D04C40"/>
    <w:rsid w:val="00D054BF"/>
    <w:rsid w:val="00D0594C"/>
    <w:rsid w:val="00D05AD0"/>
    <w:rsid w:val="00D05DA3"/>
    <w:rsid w:val="00D06FC8"/>
    <w:rsid w:val="00D07393"/>
    <w:rsid w:val="00D074CC"/>
    <w:rsid w:val="00D079AE"/>
    <w:rsid w:val="00D07A6B"/>
    <w:rsid w:val="00D07C63"/>
    <w:rsid w:val="00D07CB2"/>
    <w:rsid w:val="00D07EE3"/>
    <w:rsid w:val="00D10944"/>
    <w:rsid w:val="00D10F76"/>
    <w:rsid w:val="00D114FF"/>
    <w:rsid w:val="00D118D0"/>
    <w:rsid w:val="00D11BF3"/>
    <w:rsid w:val="00D11E31"/>
    <w:rsid w:val="00D1231F"/>
    <w:rsid w:val="00D12663"/>
    <w:rsid w:val="00D12820"/>
    <w:rsid w:val="00D12B1D"/>
    <w:rsid w:val="00D12B6A"/>
    <w:rsid w:val="00D12F9A"/>
    <w:rsid w:val="00D13DDA"/>
    <w:rsid w:val="00D13F02"/>
    <w:rsid w:val="00D14619"/>
    <w:rsid w:val="00D14771"/>
    <w:rsid w:val="00D14813"/>
    <w:rsid w:val="00D148E8"/>
    <w:rsid w:val="00D14A34"/>
    <w:rsid w:val="00D14C19"/>
    <w:rsid w:val="00D150A5"/>
    <w:rsid w:val="00D152C5"/>
    <w:rsid w:val="00D16A04"/>
    <w:rsid w:val="00D16AB1"/>
    <w:rsid w:val="00D170C2"/>
    <w:rsid w:val="00D17F9F"/>
    <w:rsid w:val="00D209E7"/>
    <w:rsid w:val="00D20F9B"/>
    <w:rsid w:val="00D221DC"/>
    <w:rsid w:val="00D223F5"/>
    <w:rsid w:val="00D22410"/>
    <w:rsid w:val="00D224F9"/>
    <w:rsid w:val="00D22F0A"/>
    <w:rsid w:val="00D2352F"/>
    <w:rsid w:val="00D2359A"/>
    <w:rsid w:val="00D236BF"/>
    <w:rsid w:val="00D23DA0"/>
    <w:rsid w:val="00D25578"/>
    <w:rsid w:val="00D25A32"/>
    <w:rsid w:val="00D25E33"/>
    <w:rsid w:val="00D25E6B"/>
    <w:rsid w:val="00D263B7"/>
    <w:rsid w:val="00D2668C"/>
    <w:rsid w:val="00D26892"/>
    <w:rsid w:val="00D26F6D"/>
    <w:rsid w:val="00D2746B"/>
    <w:rsid w:val="00D274AA"/>
    <w:rsid w:val="00D276F7"/>
    <w:rsid w:val="00D27710"/>
    <w:rsid w:val="00D300AD"/>
    <w:rsid w:val="00D30863"/>
    <w:rsid w:val="00D3126B"/>
    <w:rsid w:val="00D31315"/>
    <w:rsid w:val="00D313B9"/>
    <w:rsid w:val="00D3185B"/>
    <w:rsid w:val="00D31917"/>
    <w:rsid w:val="00D31BF8"/>
    <w:rsid w:val="00D31DF6"/>
    <w:rsid w:val="00D32BD5"/>
    <w:rsid w:val="00D32EE4"/>
    <w:rsid w:val="00D33034"/>
    <w:rsid w:val="00D33036"/>
    <w:rsid w:val="00D33062"/>
    <w:rsid w:val="00D33358"/>
    <w:rsid w:val="00D335EF"/>
    <w:rsid w:val="00D33DAF"/>
    <w:rsid w:val="00D342B4"/>
    <w:rsid w:val="00D345E2"/>
    <w:rsid w:val="00D34B98"/>
    <w:rsid w:val="00D34DB5"/>
    <w:rsid w:val="00D36995"/>
    <w:rsid w:val="00D36D21"/>
    <w:rsid w:val="00D37C5C"/>
    <w:rsid w:val="00D37C87"/>
    <w:rsid w:val="00D407CB"/>
    <w:rsid w:val="00D414B4"/>
    <w:rsid w:val="00D41F28"/>
    <w:rsid w:val="00D424E9"/>
    <w:rsid w:val="00D42BA7"/>
    <w:rsid w:val="00D435DB"/>
    <w:rsid w:val="00D438D1"/>
    <w:rsid w:val="00D43BCD"/>
    <w:rsid w:val="00D44100"/>
    <w:rsid w:val="00D446C9"/>
    <w:rsid w:val="00D45B28"/>
    <w:rsid w:val="00D462CE"/>
    <w:rsid w:val="00D46983"/>
    <w:rsid w:val="00D46C1A"/>
    <w:rsid w:val="00D471E7"/>
    <w:rsid w:val="00D474B4"/>
    <w:rsid w:val="00D50083"/>
    <w:rsid w:val="00D50259"/>
    <w:rsid w:val="00D50462"/>
    <w:rsid w:val="00D5076E"/>
    <w:rsid w:val="00D50FF4"/>
    <w:rsid w:val="00D5178D"/>
    <w:rsid w:val="00D529E9"/>
    <w:rsid w:val="00D52FD1"/>
    <w:rsid w:val="00D5378E"/>
    <w:rsid w:val="00D53C04"/>
    <w:rsid w:val="00D53E35"/>
    <w:rsid w:val="00D5432D"/>
    <w:rsid w:val="00D548E1"/>
    <w:rsid w:val="00D548EC"/>
    <w:rsid w:val="00D54DC6"/>
    <w:rsid w:val="00D55582"/>
    <w:rsid w:val="00D55919"/>
    <w:rsid w:val="00D55B59"/>
    <w:rsid w:val="00D56224"/>
    <w:rsid w:val="00D5749D"/>
    <w:rsid w:val="00D5752A"/>
    <w:rsid w:val="00D575C1"/>
    <w:rsid w:val="00D5776D"/>
    <w:rsid w:val="00D57DAE"/>
    <w:rsid w:val="00D57DDD"/>
    <w:rsid w:val="00D60670"/>
    <w:rsid w:val="00D61044"/>
    <w:rsid w:val="00D612DE"/>
    <w:rsid w:val="00D619AD"/>
    <w:rsid w:val="00D61E02"/>
    <w:rsid w:val="00D62693"/>
    <w:rsid w:val="00D62FD0"/>
    <w:rsid w:val="00D64421"/>
    <w:rsid w:val="00D645F3"/>
    <w:rsid w:val="00D64681"/>
    <w:rsid w:val="00D6506A"/>
    <w:rsid w:val="00D6658A"/>
    <w:rsid w:val="00D665C7"/>
    <w:rsid w:val="00D66742"/>
    <w:rsid w:val="00D66911"/>
    <w:rsid w:val="00D66A63"/>
    <w:rsid w:val="00D66EAE"/>
    <w:rsid w:val="00D6726C"/>
    <w:rsid w:val="00D674D1"/>
    <w:rsid w:val="00D67800"/>
    <w:rsid w:val="00D705EA"/>
    <w:rsid w:val="00D707D3"/>
    <w:rsid w:val="00D70DBF"/>
    <w:rsid w:val="00D71199"/>
    <w:rsid w:val="00D7130F"/>
    <w:rsid w:val="00D713C7"/>
    <w:rsid w:val="00D71CE7"/>
    <w:rsid w:val="00D727D9"/>
    <w:rsid w:val="00D72AF5"/>
    <w:rsid w:val="00D72CBD"/>
    <w:rsid w:val="00D72E42"/>
    <w:rsid w:val="00D72FF4"/>
    <w:rsid w:val="00D731E8"/>
    <w:rsid w:val="00D7324B"/>
    <w:rsid w:val="00D732EE"/>
    <w:rsid w:val="00D73301"/>
    <w:rsid w:val="00D735B8"/>
    <w:rsid w:val="00D73FC3"/>
    <w:rsid w:val="00D7431B"/>
    <w:rsid w:val="00D7437C"/>
    <w:rsid w:val="00D74AAC"/>
    <w:rsid w:val="00D74D3B"/>
    <w:rsid w:val="00D74D57"/>
    <w:rsid w:val="00D751B9"/>
    <w:rsid w:val="00D752BF"/>
    <w:rsid w:val="00D75574"/>
    <w:rsid w:val="00D75BB3"/>
    <w:rsid w:val="00D75E05"/>
    <w:rsid w:val="00D7618C"/>
    <w:rsid w:val="00D761C0"/>
    <w:rsid w:val="00D76659"/>
    <w:rsid w:val="00D76A36"/>
    <w:rsid w:val="00D773AC"/>
    <w:rsid w:val="00D77844"/>
    <w:rsid w:val="00D77BDD"/>
    <w:rsid w:val="00D80A2C"/>
    <w:rsid w:val="00D80B83"/>
    <w:rsid w:val="00D8177C"/>
    <w:rsid w:val="00D81D9C"/>
    <w:rsid w:val="00D820A7"/>
    <w:rsid w:val="00D82CA3"/>
    <w:rsid w:val="00D83332"/>
    <w:rsid w:val="00D834C1"/>
    <w:rsid w:val="00D8370B"/>
    <w:rsid w:val="00D83F7A"/>
    <w:rsid w:val="00D84672"/>
    <w:rsid w:val="00D85274"/>
    <w:rsid w:val="00D85C2E"/>
    <w:rsid w:val="00D86568"/>
    <w:rsid w:val="00D86EEE"/>
    <w:rsid w:val="00D87753"/>
    <w:rsid w:val="00D90107"/>
    <w:rsid w:val="00D9099C"/>
    <w:rsid w:val="00D90CF8"/>
    <w:rsid w:val="00D90FB8"/>
    <w:rsid w:val="00D913E3"/>
    <w:rsid w:val="00D91698"/>
    <w:rsid w:val="00D91AAB"/>
    <w:rsid w:val="00D91CC1"/>
    <w:rsid w:val="00D91D94"/>
    <w:rsid w:val="00D91E41"/>
    <w:rsid w:val="00D929E7"/>
    <w:rsid w:val="00D92E46"/>
    <w:rsid w:val="00D9325B"/>
    <w:rsid w:val="00D947EC"/>
    <w:rsid w:val="00D94C1B"/>
    <w:rsid w:val="00D9524C"/>
    <w:rsid w:val="00D95395"/>
    <w:rsid w:val="00D955B9"/>
    <w:rsid w:val="00D960B3"/>
    <w:rsid w:val="00D96274"/>
    <w:rsid w:val="00D962A7"/>
    <w:rsid w:val="00D96C8F"/>
    <w:rsid w:val="00D97387"/>
    <w:rsid w:val="00D97F31"/>
    <w:rsid w:val="00DA014C"/>
    <w:rsid w:val="00DA094E"/>
    <w:rsid w:val="00DA0AA9"/>
    <w:rsid w:val="00DA0B6A"/>
    <w:rsid w:val="00DA1395"/>
    <w:rsid w:val="00DA173C"/>
    <w:rsid w:val="00DA2102"/>
    <w:rsid w:val="00DA2954"/>
    <w:rsid w:val="00DA2AF2"/>
    <w:rsid w:val="00DA2B1F"/>
    <w:rsid w:val="00DA2C69"/>
    <w:rsid w:val="00DA321A"/>
    <w:rsid w:val="00DA3B61"/>
    <w:rsid w:val="00DA479F"/>
    <w:rsid w:val="00DA4A6B"/>
    <w:rsid w:val="00DA51E6"/>
    <w:rsid w:val="00DA6209"/>
    <w:rsid w:val="00DA6593"/>
    <w:rsid w:val="00DA6901"/>
    <w:rsid w:val="00DA69F3"/>
    <w:rsid w:val="00DA6EF2"/>
    <w:rsid w:val="00DB068E"/>
    <w:rsid w:val="00DB06A6"/>
    <w:rsid w:val="00DB0D65"/>
    <w:rsid w:val="00DB199C"/>
    <w:rsid w:val="00DB2826"/>
    <w:rsid w:val="00DB290A"/>
    <w:rsid w:val="00DB3149"/>
    <w:rsid w:val="00DB36AD"/>
    <w:rsid w:val="00DB3CF6"/>
    <w:rsid w:val="00DB4E25"/>
    <w:rsid w:val="00DB55E3"/>
    <w:rsid w:val="00DB5776"/>
    <w:rsid w:val="00DB5A39"/>
    <w:rsid w:val="00DB67A5"/>
    <w:rsid w:val="00DB6985"/>
    <w:rsid w:val="00DB6E7D"/>
    <w:rsid w:val="00DB7C90"/>
    <w:rsid w:val="00DB7DDC"/>
    <w:rsid w:val="00DB7E76"/>
    <w:rsid w:val="00DC00E0"/>
    <w:rsid w:val="00DC015B"/>
    <w:rsid w:val="00DC0483"/>
    <w:rsid w:val="00DC0806"/>
    <w:rsid w:val="00DC0B56"/>
    <w:rsid w:val="00DC0F50"/>
    <w:rsid w:val="00DC11BD"/>
    <w:rsid w:val="00DC1B5E"/>
    <w:rsid w:val="00DC1CE1"/>
    <w:rsid w:val="00DC260B"/>
    <w:rsid w:val="00DC28DF"/>
    <w:rsid w:val="00DC2BC2"/>
    <w:rsid w:val="00DC3BE0"/>
    <w:rsid w:val="00DC3D4C"/>
    <w:rsid w:val="00DC419A"/>
    <w:rsid w:val="00DC4454"/>
    <w:rsid w:val="00DC4B12"/>
    <w:rsid w:val="00DC5798"/>
    <w:rsid w:val="00DC57A5"/>
    <w:rsid w:val="00DC5956"/>
    <w:rsid w:val="00DC5DDE"/>
    <w:rsid w:val="00DC5F69"/>
    <w:rsid w:val="00DC6164"/>
    <w:rsid w:val="00DC6AB9"/>
    <w:rsid w:val="00DC6BCE"/>
    <w:rsid w:val="00DC74E1"/>
    <w:rsid w:val="00DC74E2"/>
    <w:rsid w:val="00DC788A"/>
    <w:rsid w:val="00DD07D6"/>
    <w:rsid w:val="00DD07DC"/>
    <w:rsid w:val="00DD0AF9"/>
    <w:rsid w:val="00DD11BB"/>
    <w:rsid w:val="00DD1475"/>
    <w:rsid w:val="00DD14DD"/>
    <w:rsid w:val="00DD1852"/>
    <w:rsid w:val="00DD19C4"/>
    <w:rsid w:val="00DD2010"/>
    <w:rsid w:val="00DD207A"/>
    <w:rsid w:val="00DD21FF"/>
    <w:rsid w:val="00DD2395"/>
    <w:rsid w:val="00DD2434"/>
    <w:rsid w:val="00DD2AC8"/>
    <w:rsid w:val="00DD2F59"/>
    <w:rsid w:val="00DD33F9"/>
    <w:rsid w:val="00DD3497"/>
    <w:rsid w:val="00DD3661"/>
    <w:rsid w:val="00DD4544"/>
    <w:rsid w:val="00DD4773"/>
    <w:rsid w:val="00DD5F58"/>
    <w:rsid w:val="00DD6533"/>
    <w:rsid w:val="00DD6C70"/>
    <w:rsid w:val="00DD7454"/>
    <w:rsid w:val="00DD79DD"/>
    <w:rsid w:val="00DD7CF0"/>
    <w:rsid w:val="00DD7D84"/>
    <w:rsid w:val="00DE016F"/>
    <w:rsid w:val="00DE0369"/>
    <w:rsid w:val="00DE0450"/>
    <w:rsid w:val="00DE05B3"/>
    <w:rsid w:val="00DE0B4B"/>
    <w:rsid w:val="00DE0F4B"/>
    <w:rsid w:val="00DE1A53"/>
    <w:rsid w:val="00DE1DE8"/>
    <w:rsid w:val="00DE26B6"/>
    <w:rsid w:val="00DE2D62"/>
    <w:rsid w:val="00DE2F10"/>
    <w:rsid w:val="00DE3295"/>
    <w:rsid w:val="00DE3F1B"/>
    <w:rsid w:val="00DE3FEB"/>
    <w:rsid w:val="00DE434E"/>
    <w:rsid w:val="00DE4A60"/>
    <w:rsid w:val="00DE4BD6"/>
    <w:rsid w:val="00DE5F7E"/>
    <w:rsid w:val="00DE6160"/>
    <w:rsid w:val="00DE6215"/>
    <w:rsid w:val="00DE62D2"/>
    <w:rsid w:val="00DE64A9"/>
    <w:rsid w:val="00DE66C5"/>
    <w:rsid w:val="00DE67B2"/>
    <w:rsid w:val="00DE6FBD"/>
    <w:rsid w:val="00DE71B4"/>
    <w:rsid w:val="00DE7488"/>
    <w:rsid w:val="00DE77AC"/>
    <w:rsid w:val="00DF009B"/>
    <w:rsid w:val="00DF014C"/>
    <w:rsid w:val="00DF05F7"/>
    <w:rsid w:val="00DF07EA"/>
    <w:rsid w:val="00DF135E"/>
    <w:rsid w:val="00DF13F2"/>
    <w:rsid w:val="00DF237D"/>
    <w:rsid w:val="00DF28C5"/>
    <w:rsid w:val="00DF2989"/>
    <w:rsid w:val="00DF2EF5"/>
    <w:rsid w:val="00DF3234"/>
    <w:rsid w:val="00DF3945"/>
    <w:rsid w:val="00DF398E"/>
    <w:rsid w:val="00DF3B27"/>
    <w:rsid w:val="00DF3CFF"/>
    <w:rsid w:val="00DF40F2"/>
    <w:rsid w:val="00DF470F"/>
    <w:rsid w:val="00DF4E99"/>
    <w:rsid w:val="00DF51C0"/>
    <w:rsid w:val="00DF55DE"/>
    <w:rsid w:val="00DF56ED"/>
    <w:rsid w:val="00DF5BA0"/>
    <w:rsid w:val="00DF5D6C"/>
    <w:rsid w:val="00DF642C"/>
    <w:rsid w:val="00DF664A"/>
    <w:rsid w:val="00DF6A8A"/>
    <w:rsid w:val="00DF7C3D"/>
    <w:rsid w:val="00E0038F"/>
    <w:rsid w:val="00E006D8"/>
    <w:rsid w:val="00E00A84"/>
    <w:rsid w:val="00E00DEF"/>
    <w:rsid w:val="00E018E4"/>
    <w:rsid w:val="00E01C9D"/>
    <w:rsid w:val="00E01F7E"/>
    <w:rsid w:val="00E02532"/>
    <w:rsid w:val="00E030F4"/>
    <w:rsid w:val="00E0340B"/>
    <w:rsid w:val="00E03567"/>
    <w:rsid w:val="00E0382F"/>
    <w:rsid w:val="00E038F2"/>
    <w:rsid w:val="00E0390B"/>
    <w:rsid w:val="00E03DF4"/>
    <w:rsid w:val="00E04230"/>
    <w:rsid w:val="00E058D8"/>
    <w:rsid w:val="00E05C9C"/>
    <w:rsid w:val="00E05F8E"/>
    <w:rsid w:val="00E05F94"/>
    <w:rsid w:val="00E06AAB"/>
    <w:rsid w:val="00E06DAF"/>
    <w:rsid w:val="00E07133"/>
    <w:rsid w:val="00E07807"/>
    <w:rsid w:val="00E10A90"/>
    <w:rsid w:val="00E10C9E"/>
    <w:rsid w:val="00E10E30"/>
    <w:rsid w:val="00E115F5"/>
    <w:rsid w:val="00E115FD"/>
    <w:rsid w:val="00E115FE"/>
    <w:rsid w:val="00E1170B"/>
    <w:rsid w:val="00E12267"/>
    <w:rsid w:val="00E1232B"/>
    <w:rsid w:val="00E124DD"/>
    <w:rsid w:val="00E1250F"/>
    <w:rsid w:val="00E12E94"/>
    <w:rsid w:val="00E13120"/>
    <w:rsid w:val="00E13632"/>
    <w:rsid w:val="00E1453B"/>
    <w:rsid w:val="00E145D4"/>
    <w:rsid w:val="00E14ACB"/>
    <w:rsid w:val="00E151DE"/>
    <w:rsid w:val="00E156D1"/>
    <w:rsid w:val="00E157CC"/>
    <w:rsid w:val="00E16CD8"/>
    <w:rsid w:val="00E1748D"/>
    <w:rsid w:val="00E175B9"/>
    <w:rsid w:val="00E176D8"/>
    <w:rsid w:val="00E17B94"/>
    <w:rsid w:val="00E17EF9"/>
    <w:rsid w:val="00E20332"/>
    <w:rsid w:val="00E204BF"/>
    <w:rsid w:val="00E2191A"/>
    <w:rsid w:val="00E21996"/>
    <w:rsid w:val="00E242DA"/>
    <w:rsid w:val="00E25094"/>
    <w:rsid w:val="00E25316"/>
    <w:rsid w:val="00E254C6"/>
    <w:rsid w:val="00E26664"/>
    <w:rsid w:val="00E273B8"/>
    <w:rsid w:val="00E27BF6"/>
    <w:rsid w:val="00E30053"/>
    <w:rsid w:val="00E303B1"/>
    <w:rsid w:val="00E303ED"/>
    <w:rsid w:val="00E30ADD"/>
    <w:rsid w:val="00E31123"/>
    <w:rsid w:val="00E320C9"/>
    <w:rsid w:val="00E32E09"/>
    <w:rsid w:val="00E33271"/>
    <w:rsid w:val="00E345A3"/>
    <w:rsid w:val="00E348F1"/>
    <w:rsid w:val="00E34F2B"/>
    <w:rsid w:val="00E35059"/>
    <w:rsid w:val="00E35380"/>
    <w:rsid w:val="00E35A0E"/>
    <w:rsid w:val="00E35B89"/>
    <w:rsid w:val="00E35C31"/>
    <w:rsid w:val="00E35F3C"/>
    <w:rsid w:val="00E3627B"/>
    <w:rsid w:val="00E36C9D"/>
    <w:rsid w:val="00E36D3E"/>
    <w:rsid w:val="00E36E8A"/>
    <w:rsid w:val="00E370A7"/>
    <w:rsid w:val="00E375C4"/>
    <w:rsid w:val="00E37F02"/>
    <w:rsid w:val="00E40073"/>
    <w:rsid w:val="00E400BC"/>
    <w:rsid w:val="00E40178"/>
    <w:rsid w:val="00E40280"/>
    <w:rsid w:val="00E40596"/>
    <w:rsid w:val="00E40DDE"/>
    <w:rsid w:val="00E40F10"/>
    <w:rsid w:val="00E40FE7"/>
    <w:rsid w:val="00E41BFC"/>
    <w:rsid w:val="00E42821"/>
    <w:rsid w:val="00E42E09"/>
    <w:rsid w:val="00E43C59"/>
    <w:rsid w:val="00E44AE0"/>
    <w:rsid w:val="00E44FEB"/>
    <w:rsid w:val="00E45037"/>
    <w:rsid w:val="00E4548E"/>
    <w:rsid w:val="00E454AB"/>
    <w:rsid w:val="00E45F6F"/>
    <w:rsid w:val="00E47476"/>
    <w:rsid w:val="00E47982"/>
    <w:rsid w:val="00E47B03"/>
    <w:rsid w:val="00E50310"/>
    <w:rsid w:val="00E50DC1"/>
    <w:rsid w:val="00E512A7"/>
    <w:rsid w:val="00E520D0"/>
    <w:rsid w:val="00E52126"/>
    <w:rsid w:val="00E5247E"/>
    <w:rsid w:val="00E53048"/>
    <w:rsid w:val="00E536F9"/>
    <w:rsid w:val="00E53CC0"/>
    <w:rsid w:val="00E543B9"/>
    <w:rsid w:val="00E5462C"/>
    <w:rsid w:val="00E552A5"/>
    <w:rsid w:val="00E553B1"/>
    <w:rsid w:val="00E5562E"/>
    <w:rsid w:val="00E559D3"/>
    <w:rsid w:val="00E55AD2"/>
    <w:rsid w:val="00E572CD"/>
    <w:rsid w:val="00E60FEE"/>
    <w:rsid w:val="00E61D88"/>
    <w:rsid w:val="00E61EFE"/>
    <w:rsid w:val="00E62965"/>
    <w:rsid w:val="00E63581"/>
    <w:rsid w:val="00E63D64"/>
    <w:rsid w:val="00E63EC5"/>
    <w:rsid w:val="00E64876"/>
    <w:rsid w:val="00E65313"/>
    <w:rsid w:val="00E65709"/>
    <w:rsid w:val="00E65A90"/>
    <w:rsid w:val="00E65B31"/>
    <w:rsid w:val="00E6635D"/>
    <w:rsid w:val="00E66436"/>
    <w:rsid w:val="00E66B3B"/>
    <w:rsid w:val="00E67ABB"/>
    <w:rsid w:val="00E67E93"/>
    <w:rsid w:val="00E67FCD"/>
    <w:rsid w:val="00E70420"/>
    <w:rsid w:val="00E70BA8"/>
    <w:rsid w:val="00E7152C"/>
    <w:rsid w:val="00E719ED"/>
    <w:rsid w:val="00E71F15"/>
    <w:rsid w:val="00E71F81"/>
    <w:rsid w:val="00E7298F"/>
    <w:rsid w:val="00E73C9A"/>
    <w:rsid w:val="00E7409B"/>
    <w:rsid w:val="00E7414D"/>
    <w:rsid w:val="00E745AA"/>
    <w:rsid w:val="00E7496D"/>
    <w:rsid w:val="00E759AD"/>
    <w:rsid w:val="00E75D89"/>
    <w:rsid w:val="00E762D8"/>
    <w:rsid w:val="00E76619"/>
    <w:rsid w:val="00E76640"/>
    <w:rsid w:val="00E77250"/>
    <w:rsid w:val="00E77AEC"/>
    <w:rsid w:val="00E80216"/>
    <w:rsid w:val="00E80915"/>
    <w:rsid w:val="00E8188F"/>
    <w:rsid w:val="00E8189C"/>
    <w:rsid w:val="00E81B06"/>
    <w:rsid w:val="00E81EE5"/>
    <w:rsid w:val="00E8207B"/>
    <w:rsid w:val="00E823BE"/>
    <w:rsid w:val="00E82690"/>
    <w:rsid w:val="00E82DCA"/>
    <w:rsid w:val="00E839CD"/>
    <w:rsid w:val="00E83DF0"/>
    <w:rsid w:val="00E83E6C"/>
    <w:rsid w:val="00E8409D"/>
    <w:rsid w:val="00E84533"/>
    <w:rsid w:val="00E84616"/>
    <w:rsid w:val="00E84692"/>
    <w:rsid w:val="00E84DDB"/>
    <w:rsid w:val="00E85494"/>
    <w:rsid w:val="00E8572D"/>
    <w:rsid w:val="00E857E5"/>
    <w:rsid w:val="00E858BF"/>
    <w:rsid w:val="00E85919"/>
    <w:rsid w:val="00E859FF"/>
    <w:rsid w:val="00E85FAC"/>
    <w:rsid w:val="00E866A4"/>
    <w:rsid w:val="00E8671E"/>
    <w:rsid w:val="00E879AD"/>
    <w:rsid w:val="00E87A3A"/>
    <w:rsid w:val="00E87C30"/>
    <w:rsid w:val="00E87CD4"/>
    <w:rsid w:val="00E87ED8"/>
    <w:rsid w:val="00E905AE"/>
    <w:rsid w:val="00E9187C"/>
    <w:rsid w:val="00E91CE2"/>
    <w:rsid w:val="00E92294"/>
    <w:rsid w:val="00E923EB"/>
    <w:rsid w:val="00E92726"/>
    <w:rsid w:val="00E928E0"/>
    <w:rsid w:val="00E92A0F"/>
    <w:rsid w:val="00E93338"/>
    <w:rsid w:val="00E9338A"/>
    <w:rsid w:val="00E9447F"/>
    <w:rsid w:val="00E94E72"/>
    <w:rsid w:val="00E96462"/>
    <w:rsid w:val="00E968D7"/>
    <w:rsid w:val="00E96C26"/>
    <w:rsid w:val="00E97235"/>
    <w:rsid w:val="00E978D3"/>
    <w:rsid w:val="00E97FFA"/>
    <w:rsid w:val="00EA090F"/>
    <w:rsid w:val="00EA0CC1"/>
    <w:rsid w:val="00EA0D3C"/>
    <w:rsid w:val="00EA1073"/>
    <w:rsid w:val="00EA1185"/>
    <w:rsid w:val="00EA1399"/>
    <w:rsid w:val="00EA176A"/>
    <w:rsid w:val="00EA18B7"/>
    <w:rsid w:val="00EA1C7F"/>
    <w:rsid w:val="00EA1CF5"/>
    <w:rsid w:val="00EA1FF1"/>
    <w:rsid w:val="00EA249B"/>
    <w:rsid w:val="00EA27B7"/>
    <w:rsid w:val="00EA402D"/>
    <w:rsid w:val="00EA4967"/>
    <w:rsid w:val="00EA4C8B"/>
    <w:rsid w:val="00EA4F61"/>
    <w:rsid w:val="00EA6647"/>
    <w:rsid w:val="00EA69C7"/>
    <w:rsid w:val="00EA6D24"/>
    <w:rsid w:val="00EA701D"/>
    <w:rsid w:val="00EA76D8"/>
    <w:rsid w:val="00EA76E1"/>
    <w:rsid w:val="00EA79B2"/>
    <w:rsid w:val="00EB050E"/>
    <w:rsid w:val="00EB1096"/>
    <w:rsid w:val="00EB11F9"/>
    <w:rsid w:val="00EB18D2"/>
    <w:rsid w:val="00EB24C4"/>
    <w:rsid w:val="00EB2F4A"/>
    <w:rsid w:val="00EB3F9B"/>
    <w:rsid w:val="00EB44AE"/>
    <w:rsid w:val="00EB4AFE"/>
    <w:rsid w:val="00EB4B76"/>
    <w:rsid w:val="00EB5A95"/>
    <w:rsid w:val="00EB640A"/>
    <w:rsid w:val="00EB76EE"/>
    <w:rsid w:val="00EC0847"/>
    <w:rsid w:val="00EC0867"/>
    <w:rsid w:val="00EC0EFB"/>
    <w:rsid w:val="00EC117C"/>
    <w:rsid w:val="00EC1F28"/>
    <w:rsid w:val="00EC244C"/>
    <w:rsid w:val="00EC255D"/>
    <w:rsid w:val="00EC3B88"/>
    <w:rsid w:val="00EC3BD1"/>
    <w:rsid w:val="00EC3C6F"/>
    <w:rsid w:val="00EC3D73"/>
    <w:rsid w:val="00EC4CD6"/>
    <w:rsid w:val="00EC50CE"/>
    <w:rsid w:val="00EC532B"/>
    <w:rsid w:val="00EC5E88"/>
    <w:rsid w:val="00EC5EE7"/>
    <w:rsid w:val="00EC632F"/>
    <w:rsid w:val="00EC6A45"/>
    <w:rsid w:val="00EC6AFB"/>
    <w:rsid w:val="00EC6E3A"/>
    <w:rsid w:val="00EC6F1B"/>
    <w:rsid w:val="00EC731D"/>
    <w:rsid w:val="00EC73FB"/>
    <w:rsid w:val="00EC743C"/>
    <w:rsid w:val="00EC77AE"/>
    <w:rsid w:val="00EC7FA5"/>
    <w:rsid w:val="00ED109D"/>
    <w:rsid w:val="00ED158E"/>
    <w:rsid w:val="00ED1735"/>
    <w:rsid w:val="00ED180C"/>
    <w:rsid w:val="00ED1B98"/>
    <w:rsid w:val="00ED267D"/>
    <w:rsid w:val="00ED2776"/>
    <w:rsid w:val="00ED2B77"/>
    <w:rsid w:val="00ED32C3"/>
    <w:rsid w:val="00ED3768"/>
    <w:rsid w:val="00ED3A7C"/>
    <w:rsid w:val="00ED3BA3"/>
    <w:rsid w:val="00ED41F0"/>
    <w:rsid w:val="00ED42C3"/>
    <w:rsid w:val="00ED4628"/>
    <w:rsid w:val="00ED46B2"/>
    <w:rsid w:val="00ED4E7E"/>
    <w:rsid w:val="00ED5A08"/>
    <w:rsid w:val="00ED5ACF"/>
    <w:rsid w:val="00ED5B65"/>
    <w:rsid w:val="00ED6599"/>
    <w:rsid w:val="00ED6B05"/>
    <w:rsid w:val="00ED6DCB"/>
    <w:rsid w:val="00ED77E9"/>
    <w:rsid w:val="00ED7ADA"/>
    <w:rsid w:val="00ED7C68"/>
    <w:rsid w:val="00ED7E4D"/>
    <w:rsid w:val="00EE1907"/>
    <w:rsid w:val="00EE1A83"/>
    <w:rsid w:val="00EE2976"/>
    <w:rsid w:val="00EE2E42"/>
    <w:rsid w:val="00EE2E52"/>
    <w:rsid w:val="00EE343E"/>
    <w:rsid w:val="00EE358C"/>
    <w:rsid w:val="00EE37DA"/>
    <w:rsid w:val="00EE4073"/>
    <w:rsid w:val="00EE410D"/>
    <w:rsid w:val="00EE4698"/>
    <w:rsid w:val="00EE46BB"/>
    <w:rsid w:val="00EE5136"/>
    <w:rsid w:val="00EE58DD"/>
    <w:rsid w:val="00EE609B"/>
    <w:rsid w:val="00EE63DC"/>
    <w:rsid w:val="00EE6402"/>
    <w:rsid w:val="00EE6496"/>
    <w:rsid w:val="00EE6A02"/>
    <w:rsid w:val="00EE6F44"/>
    <w:rsid w:val="00EE7106"/>
    <w:rsid w:val="00EE79D7"/>
    <w:rsid w:val="00EE7FA4"/>
    <w:rsid w:val="00EF03DD"/>
    <w:rsid w:val="00EF0556"/>
    <w:rsid w:val="00EF176F"/>
    <w:rsid w:val="00EF1922"/>
    <w:rsid w:val="00EF1FB2"/>
    <w:rsid w:val="00EF2016"/>
    <w:rsid w:val="00EF259A"/>
    <w:rsid w:val="00EF2687"/>
    <w:rsid w:val="00EF2BDF"/>
    <w:rsid w:val="00EF3177"/>
    <w:rsid w:val="00EF3408"/>
    <w:rsid w:val="00EF3437"/>
    <w:rsid w:val="00EF3789"/>
    <w:rsid w:val="00EF44C9"/>
    <w:rsid w:val="00EF52CF"/>
    <w:rsid w:val="00EF543B"/>
    <w:rsid w:val="00EF5E2B"/>
    <w:rsid w:val="00EF6491"/>
    <w:rsid w:val="00EF66B0"/>
    <w:rsid w:val="00EF6BA3"/>
    <w:rsid w:val="00EF7979"/>
    <w:rsid w:val="00F00277"/>
    <w:rsid w:val="00F00AFD"/>
    <w:rsid w:val="00F011BD"/>
    <w:rsid w:val="00F01F9A"/>
    <w:rsid w:val="00F02132"/>
    <w:rsid w:val="00F0378B"/>
    <w:rsid w:val="00F03847"/>
    <w:rsid w:val="00F03BA1"/>
    <w:rsid w:val="00F04A3D"/>
    <w:rsid w:val="00F051CB"/>
    <w:rsid w:val="00F05360"/>
    <w:rsid w:val="00F05A78"/>
    <w:rsid w:val="00F0632D"/>
    <w:rsid w:val="00F06E66"/>
    <w:rsid w:val="00F079CA"/>
    <w:rsid w:val="00F07CCD"/>
    <w:rsid w:val="00F108C5"/>
    <w:rsid w:val="00F10C9E"/>
    <w:rsid w:val="00F12980"/>
    <w:rsid w:val="00F1309A"/>
    <w:rsid w:val="00F135C3"/>
    <w:rsid w:val="00F13747"/>
    <w:rsid w:val="00F138D2"/>
    <w:rsid w:val="00F13A27"/>
    <w:rsid w:val="00F13BD3"/>
    <w:rsid w:val="00F151D7"/>
    <w:rsid w:val="00F15335"/>
    <w:rsid w:val="00F15708"/>
    <w:rsid w:val="00F167E1"/>
    <w:rsid w:val="00F1706C"/>
    <w:rsid w:val="00F20755"/>
    <w:rsid w:val="00F208CE"/>
    <w:rsid w:val="00F20AAE"/>
    <w:rsid w:val="00F20FFE"/>
    <w:rsid w:val="00F21736"/>
    <w:rsid w:val="00F21B2E"/>
    <w:rsid w:val="00F2220C"/>
    <w:rsid w:val="00F2381D"/>
    <w:rsid w:val="00F23DF1"/>
    <w:rsid w:val="00F248E5"/>
    <w:rsid w:val="00F24EAF"/>
    <w:rsid w:val="00F2568C"/>
    <w:rsid w:val="00F25889"/>
    <w:rsid w:val="00F25978"/>
    <w:rsid w:val="00F25AB1"/>
    <w:rsid w:val="00F25B42"/>
    <w:rsid w:val="00F26671"/>
    <w:rsid w:val="00F27817"/>
    <w:rsid w:val="00F279CA"/>
    <w:rsid w:val="00F27E9C"/>
    <w:rsid w:val="00F303A5"/>
    <w:rsid w:val="00F307AF"/>
    <w:rsid w:val="00F310C1"/>
    <w:rsid w:val="00F318DE"/>
    <w:rsid w:val="00F31A07"/>
    <w:rsid w:val="00F31CB2"/>
    <w:rsid w:val="00F324E4"/>
    <w:rsid w:val="00F326F4"/>
    <w:rsid w:val="00F32D3B"/>
    <w:rsid w:val="00F33FAB"/>
    <w:rsid w:val="00F34185"/>
    <w:rsid w:val="00F34981"/>
    <w:rsid w:val="00F34C49"/>
    <w:rsid w:val="00F34D9E"/>
    <w:rsid w:val="00F34E4A"/>
    <w:rsid w:val="00F3505B"/>
    <w:rsid w:val="00F35675"/>
    <w:rsid w:val="00F36181"/>
    <w:rsid w:val="00F36A26"/>
    <w:rsid w:val="00F36AC0"/>
    <w:rsid w:val="00F372CA"/>
    <w:rsid w:val="00F40317"/>
    <w:rsid w:val="00F410CE"/>
    <w:rsid w:val="00F4119C"/>
    <w:rsid w:val="00F4140A"/>
    <w:rsid w:val="00F425BC"/>
    <w:rsid w:val="00F425BF"/>
    <w:rsid w:val="00F42EFF"/>
    <w:rsid w:val="00F42FF1"/>
    <w:rsid w:val="00F4306B"/>
    <w:rsid w:val="00F43AD0"/>
    <w:rsid w:val="00F44384"/>
    <w:rsid w:val="00F44469"/>
    <w:rsid w:val="00F44490"/>
    <w:rsid w:val="00F44BB7"/>
    <w:rsid w:val="00F4537D"/>
    <w:rsid w:val="00F45B5D"/>
    <w:rsid w:val="00F46142"/>
    <w:rsid w:val="00F46354"/>
    <w:rsid w:val="00F468CB"/>
    <w:rsid w:val="00F46A70"/>
    <w:rsid w:val="00F46DDA"/>
    <w:rsid w:val="00F46F91"/>
    <w:rsid w:val="00F471BC"/>
    <w:rsid w:val="00F47626"/>
    <w:rsid w:val="00F47FA3"/>
    <w:rsid w:val="00F50363"/>
    <w:rsid w:val="00F507C3"/>
    <w:rsid w:val="00F516BD"/>
    <w:rsid w:val="00F5173A"/>
    <w:rsid w:val="00F519D3"/>
    <w:rsid w:val="00F5229A"/>
    <w:rsid w:val="00F52429"/>
    <w:rsid w:val="00F5268F"/>
    <w:rsid w:val="00F52CF1"/>
    <w:rsid w:val="00F53E13"/>
    <w:rsid w:val="00F54284"/>
    <w:rsid w:val="00F54E75"/>
    <w:rsid w:val="00F554A8"/>
    <w:rsid w:val="00F55CB6"/>
    <w:rsid w:val="00F56AA8"/>
    <w:rsid w:val="00F56AE0"/>
    <w:rsid w:val="00F56C82"/>
    <w:rsid w:val="00F56D48"/>
    <w:rsid w:val="00F56E95"/>
    <w:rsid w:val="00F56F6B"/>
    <w:rsid w:val="00F57B3A"/>
    <w:rsid w:val="00F600F4"/>
    <w:rsid w:val="00F60461"/>
    <w:rsid w:val="00F613B0"/>
    <w:rsid w:val="00F61770"/>
    <w:rsid w:val="00F6177D"/>
    <w:rsid w:val="00F620EC"/>
    <w:rsid w:val="00F621E5"/>
    <w:rsid w:val="00F621E9"/>
    <w:rsid w:val="00F621FD"/>
    <w:rsid w:val="00F629FB"/>
    <w:rsid w:val="00F62A4C"/>
    <w:rsid w:val="00F6314C"/>
    <w:rsid w:val="00F63271"/>
    <w:rsid w:val="00F63BD2"/>
    <w:rsid w:val="00F640A1"/>
    <w:rsid w:val="00F64367"/>
    <w:rsid w:val="00F649DD"/>
    <w:rsid w:val="00F64E31"/>
    <w:rsid w:val="00F65465"/>
    <w:rsid w:val="00F6588B"/>
    <w:rsid w:val="00F65B63"/>
    <w:rsid w:val="00F65BBC"/>
    <w:rsid w:val="00F66013"/>
    <w:rsid w:val="00F66573"/>
    <w:rsid w:val="00F667AB"/>
    <w:rsid w:val="00F67269"/>
    <w:rsid w:val="00F675E0"/>
    <w:rsid w:val="00F676F5"/>
    <w:rsid w:val="00F6782B"/>
    <w:rsid w:val="00F6783E"/>
    <w:rsid w:val="00F67FBD"/>
    <w:rsid w:val="00F70359"/>
    <w:rsid w:val="00F703A5"/>
    <w:rsid w:val="00F70C80"/>
    <w:rsid w:val="00F70D97"/>
    <w:rsid w:val="00F70F23"/>
    <w:rsid w:val="00F71208"/>
    <w:rsid w:val="00F71580"/>
    <w:rsid w:val="00F718F8"/>
    <w:rsid w:val="00F72C58"/>
    <w:rsid w:val="00F72CE6"/>
    <w:rsid w:val="00F72F90"/>
    <w:rsid w:val="00F73419"/>
    <w:rsid w:val="00F7485A"/>
    <w:rsid w:val="00F74894"/>
    <w:rsid w:val="00F7513F"/>
    <w:rsid w:val="00F754B8"/>
    <w:rsid w:val="00F75593"/>
    <w:rsid w:val="00F75C46"/>
    <w:rsid w:val="00F767F2"/>
    <w:rsid w:val="00F76BCC"/>
    <w:rsid w:val="00F76DDF"/>
    <w:rsid w:val="00F772A1"/>
    <w:rsid w:val="00F77A68"/>
    <w:rsid w:val="00F77CF5"/>
    <w:rsid w:val="00F80258"/>
    <w:rsid w:val="00F80EDD"/>
    <w:rsid w:val="00F81483"/>
    <w:rsid w:val="00F81B22"/>
    <w:rsid w:val="00F82751"/>
    <w:rsid w:val="00F833AE"/>
    <w:rsid w:val="00F83530"/>
    <w:rsid w:val="00F839AF"/>
    <w:rsid w:val="00F841E7"/>
    <w:rsid w:val="00F8499B"/>
    <w:rsid w:val="00F84CC4"/>
    <w:rsid w:val="00F84CE6"/>
    <w:rsid w:val="00F853B5"/>
    <w:rsid w:val="00F8556B"/>
    <w:rsid w:val="00F857CA"/>
    <w:rsid w:val="00F8588D"/>
    <w:rsid w:val="00F85908"/>
    <w:rsid w:val="00F85F75"/>
    <w:rsid w:val="00F8627A"/>
    <w:rsid w:val="00F86AAA"/>
    <w:rsid w:val="00F86C64"/>
    <w:rsid w:val="00F87211"/>
    <w:rsid w:val="00F90027"/>
    <w:rsid w:val="00F9014E"/>
    <w:rsid w:val="00F90E57"/>
    <w:rsid w:val="00F913A4"/>
    <w:rsid w:val="00F91EED"/>
    <w:rsid w:val="00F92509"/>
    <w:rsid w:val="00F92808"/>
    <w:rsid w:val="00F92C79"/>
    <w:rsid w:val="00F937EE"/>
    <w:rsid w:val="00F94689"/>
    <w:rsid w:val="00F94A84"/>
    <w:rsid w:val="00F94B97"/>
    <w:rsid w:val="00F94E74"/>
    <w:rsid w:val="00F9588A"/>
    <w:rsid w:val="00F95D15"/>
    <w:rsid w:val="00F96417"/>
    <w:rsid w:val="00F96498"/>
    <w:rsid w:val="00F96C73"/>
    <w:rsid w:val="00F97AA7"/>
    <w:rsid w:val="00FA0391"/>
    <w:rsid w:val="00FA0807"/>
    <w:rsid w:val="00FA0A13"/>
    <w:rsid w:val="00FA0B31"/>
    <w:rsid w:val="00FA0D5A"/>
    <w:rsid w:val="00FA1058"/>
    <w:rsid w:val="00FA12F5"/>
    <w:rsid w:val="00FA1D89"/>
    <w:rsid w:val="00FA1EE8"/>
    <w:rsid w:val="00FA2D0C"/>
    <w:rsid w:val="00FA2E03"/>
    <w:rsid w:val="00FA391D"/>
    <w:rsid w:val="00FA477D"/>
    <w:rsid w:val="00FA553A"/>
    <w:rsid w:val="00FA5BAF"/>
    <w:rsid w:val="00FA5E61"/>
    <w:rsid w:val="00FA5FF8"/>
    <w:rsid w:val="00FA6AB9"/>
    <w:rsid w:val="00FA6C70"/>
    <w:rsid w:val="00FA6E1A"/>
    <w:rsid w:val="00FA75E6"/>
    <w:rsid w:val="00FB03AD"/>
    <w:rsid w:val="00FB0748"/>
    <w:rsid w:val="00FB079A"/>
    <w:rsid w:val="00FB1BFD"/>
    <w:rsid w:val="00FB1C0B"/>
    <w:rsid w:val="00FB1D6F"/>
    <w:rsid w:val="00FB21A8"/>
    <w:rsid w:val="00FB26D4"/>
    <w:rsid w:val="00FB2805"/>
    <w:rsid w:val="00FB393C"/>
    <w:rsid w:val="00FB444D"/>
    <w:rsid w:val="00FB45D0"/>
    <w:rsid w:val="00FB4638"/>
    <w:rsid w:val="00FB4A79"/>
    <w:rsid w:val="00FB4AF7"/>
    <w:rsid w:val="00FB52B0"/>
    <w:rsid w:val="00FB79C6"/>
    <w:rsid w:val="00FB7AB2"/>
    <w:rsid w:val="00FB7B56"/>
    <w:rsid w:val="00FB7FA3"/>
    <w:rsid w:val="00FC0A2E"/>
    <w:rsid w:val="00FC0CBE"/>
    <w:rsid w:val="00FC0E76"/>
    <w:rsid w:val="00FC162F"/>
    <w:rsid w:val="00FC2687"/>
    <w:rsid w:val="00FC2AEB"/>
    <w:rsid w:val="00FC38D7"/>
    <w:rsid w:val="00FC3E37"/>
    <w:rsid w:val="00FC4803"/>
    <w:rsid w:val="00FC4B4F"/>
    <w:rsid w:val="00FC4B6B"/>
    <w:rsid w:val="00FC4E38"/>
    <w:rsid w:val="00FC4F97"/>
    <w:rsid w:val="00FC500D"/>
    <w:rsid w:val="00FC557C"/>
    <w:rsid w:val="00FC5739"/>
    <w:rsid w:val="00FC7CD5"/>
    <w:rsid w:val="00FD096B"/>
    <w:rsid w:val="00FD0CB1"/>
    <w:rsid w:val="00FD2699"/>
    <w:rsid w:val="00FD2978"/>
    <w:rsid w:val="00FD2BB8"/>
    <w:rsid w:val="00FD43BB"/>
    <w:rsid w:val="00FD446C"/>
    <w:rsid w:val="00FD55A1"/>
    <w:rsid w:val="00FD5D73"/>
    <w:rsid w:val="00FD6420"/>
    <w:rsid w:val="00FD685E"/>
    <w:rsid w:val="00FD71A4"/>
    <w:rsid w:val="00FD7E64"/>
    <w:rsid w:val="00FE011A"/>
    <w:rsid w:val="00FE021E"/>
    <w:rsid w:val="00FE0441"/>
    <w:rsid w:val="00FE149B"/>
    <w:rsid w:val="00FE23B5"/>
    <w:rsid w:val="00FE29FF"/>
    <w:rsid w:val="00FE30F5"/>
    <w:rsid w:val="00FE4385"/>
    <w:rsid w:val="00FE5055"/>
    <w:rsid w:val="00FE5324"/>
    <w:rsid w:val="00FE59F9"/>
    <w:rsid w:val="00FE69C2"/>
    <w:rsid w:val="00FE6C6E"/>
    <w:rsid w:val="00FE6D83"/>
    <w:rsid w:val="00FE714D"/>
    <w:rsid w:val="00FE7905"/>
    <w:rsid w:val="00FE7AD0"/>
    <w:rsid w:val="00FE7EE4"/>
    <w:rsid w:val="00FF05FD"/>
    <w:rsid w:val="00FF12F6"/>
    <w:rsid w:val="00FF1732"/>
    <w:rsid w:val="00FF1796"/>
    <w:rsid w:val="00FF1AEE"/>
    <w:rsid w:val="00FF204C"/>
    <w:rsid w:val="00FF2603"/>
    <w:rsid w:val="00FF2FCC"/>
    <w:rsid w:val="00FF3433"/>
    <w:rsid w:val="00FF3456"/>
    <w:rsid w:val="00FF377F"/>
    <w:rsid w:val="00FF4833"/>
    <w:rsid w:val="00FF4AE5"/>
    <w:rsid w:val="00FF4EF6"/>
    <w:rsid w:val="00FF6A59"/>
    <w:rsid w:val="00FF6E1E"/>
    <w:rsid w:val="00FF76C7"/>
    <w:rsid w:val="00FF79E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5D5CF9"/>
  <w15:docId w15:val="{EF3F4020-2954-4C12-904C-3E414236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850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8507B"/>
    <w:pPr>
      <w:tabs>
        <w:tab w:val="center" w:pos="4536"/>
        <w:tab w:val="right" w:pos="9072"/>
      </w:tabs>
    </w:pPr>
  </w:style>
  <w:style w:type="paragraph" w:customStyle="1" w:styleId="msoaddress">
    <w:name w:val="msoaddress"/>
    <w:rsid w:val="0008507B"/>
    <w:rPr>
      <w:rFonts w:ascii="Franklin Gothic Medium Cond"/>
      <w:color w:val="000000"/>
      <w:kern w:val="28"/>
      <w:sz w:val="14"/>
      <w:szCs w:val="14"/>
    </w:rPr>
  </w:style>
  <w:style w:type="character" w:styleId="Lienhypertexte">
    <w:name w:val="Hyperlink"/>
    <w:rsid w:val="0008507B"/>
    <w:rPr>
      <w:rFonts w:ascii="Arial" w:hAnsi="Arial"/>
      <w:b/>
      <w:caps/>
      <w:color w:val="0000FF"/>
      <w:sz w:val="22"/>
      <w:szCs w:val="22"/>
      <w:u w:val="single"/>
      <w:lang w:val="en-US" w:eastAsia="en-US" w:bidi="ar-SA"/>
    </w:rPr>
  </w:style>
  <w:style w:type="paragraph" w:styleId="Corpsdetexte">
    <w:name w:val="Body Text"/>
    <w:basedOn w:val="Normal"/>
    <w:rsid w:val="0008507B"/>
    <w:rPr>
      <w:b/>
      <w:bCs/>
      <w:i/>
      <w:iCs/>
      <w:sz w:val="28"/>
      <w:u w:val="single"/>
    </w:rPr>
  </w:style>
  <w:style w:type="paragraph" w:styleId="Corpsdetexte2">
    <w:name w:val="Body Text 2"/>
    <w:basedOn w:val="Normal"/>
    <w:rsid w:val="0008507B"/>
    <w:pPr>
      <w:spacing w:after="120" w:line="480" w:lineRule="auto"/>
    </w:pPr>
  </w:style>
  <w:style w:type="character" w:styleId="Numrodepage">
    <w:name w:val="page number"/>
    <w:basedOn w:val="Policepardfaut"/>
    <w:rsid w:val="002C7448"/>
  </w:style>
  <w:style w:type="paragraph" w:styleId="Textedebulles">
    <w:name w:val="Balloon Text"/>
    <w:basedOn w:val="Normal"/>
    <w:semiHidden/>
    <w:rsid w:val="00852D7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FF7F64"/>
    <w:pPr>
      <w:pBdr>
        <w:top w:val="double" w:sz="12" w:space="3" w:color="auto" w:shadow="1"/>
        <w:left w:val="double" w:sz="12" w:space="3" w:color="auto" w:shadow="1"/>
        <w:bottom w:val="double" w:sz="12" w:space="3" w:color="auto" w:shadow="1"/>
        <w:right w:val="double" w:sz="12" w:space="3" w:color="auto" w:shadow="1"/>
      </w:pBdr>
      <w:shd w:val="pct10" w:color="auto" w:fill="auto"/>
      <w:ind w:firstLine="567"/>
      <w:jc w:val="both"/>
    </w:pPr>
    <w:rPr>
      <w:sz w:val="18"/>
    </w:rPr>
  </w:style>
  <w:style w:type="paragraph" w:customStyle="1" w:styleId="TitreOne">
    <w:name w:val="Titre One"/>
    <w:basedOn w:val="Normal"/>
    <w:autoRedefine/>
    <w:rsid w:val="001742FE"/>
    <w:pPr>
      <w:numPr>
        <w:numId w:val="1"/>
      </w:numPr>
      <w:spacing w:before="120" w:after="240" w:line="360" w:lineRule="auto"/>
    </w:pPr>
    <w:rPr>
      <w:rFonts w:ascii="Arial" w:hAnsi="Arial"/>
      <w:b/>
      <w:caps/>
      <w:sz w:val="22"/>
      <w:szCs w:val="22"/>
      <w:lang w:val="en-US" w:eastAsia="en-US"/>
    </w:rPr>
  </w:style>
  <w:style w:type="character" w:styleId="Marquedecommentaire">
    <w:name w:val="annotation reference"/>
    <w:semiHidden/>
    <w:rsid w:val="00102432"/>
    <w:rPr>
      <w:rFonts w:ascii="Arial" w:hAnsi="Arial"/>
      <w:b/>
      <w:caps/>
      <w:sz w:val="16"/>
      <w:szCs w:val="16"/>
      <w:lang w:val="en-US" w:eastAsia="en-US" w:bidi="ar-SA"/>
    </w:rPr>
  </w:style>
  <w:style w:type="paragraph" w:styleId="Commentaire">
    <w:name w:val="annotation text"/>
    <w:basedOn w:val="Normal"/>
    <w:semiHidden/>
    <w:rsid w:val="00102432"/>
  </w:style>
  <w:style w:type="paragraph" w:styleId="Objetducommentaire">
    <w:name w:val="annotation subject"/>
    <w:basedOn w:val="Commentaire"/>
    <w:next w:val="Commentaire"/>
    <w:semiHidden/>
    <w:rsid w:val="00102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FC3F6-CD37-4DFD-93AC-A7BA669B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niveau général des prix à la consommation a observé une hausse, en rythme mensuel, de 1,2% en juillet 2005, due essentielle</vt:lpstr>
    </vt:vector>
  </TitlesOfParts>
  <Company>Toshiba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niveau général des prix à la consommation a observé une hausse, en rythme mensuel, de 1,2% en juillet 2005, due essentielle</dc:title>
  <dc:creator>EUROPAID</dc:creator>
  <cp:lastModifiedBy>Souley Sadou</cp:lastModifiedBy>
  <cp:revision>19</cp:revision>
  <cp:lastPrinted>2021-10-11T09:23:00Z</cp:lastPrinted>
  <dcterms:created xsi:type="dcterms:W3CDTF">2021-10-11T14:46:00Z</dcterms:created>
  <dcterms:modified xsi:type="dcterms:W3CDTF">2021-11-08T09:49:00Z</dcterms:modified>
</cp:coreProperties>
</file>